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14" w:rsidRDefault="0023253B" w:rsidP="005E7182">
      <w:pPr>
        <w:spacing w:after="0"/>
        <w:rPr>
          <w:rFonts w:ascii="Arial" w:hAnsi="Arial" w:cs="Arial"/>
          <w:b/>
        </w:rPr>
      </w:pPr>
      <w:r>
        <w:rPr>
          <w:rFonts w:ascii="Arial" w:hAnsi="Arial" w:cs="Arial"/>
          <w:b/>
          <w:noProof/>
          <w:lang w:eastAsia="en-GB"/>
        </w:rPr>
        <w:pict>
          <v:shapetype id="_x0000_t202" coordsize="21600,21600" o:spt="202" path="m,l,21600r21600,l21600,xe">
            <v:stroke joinstyle="miter"/>
            <v:path gradientshapeok="t" o:connecttype="rect"/>
          </v:shapetype>
          <v:shape id="Text Box 2" o:spid="_x0000_s1026" type="#_x0000_t202" style="position:absolute;margin-left:-6pt;margin-top:-24pt;width:231.75pt;height:138.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" stroked="f">
            <v:textbox style="mso-fit-shape-to-text:t">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Pr="005E7182" w:rsidRDefault="00771014" w:rsidP="003F5155">
                  <w:pPr>
                    <w:spacing w:after="0"/>
                    <w:rPr>
                      <w:rFonts w:ascii="Arial" w:hAnsi="Arial" w:cs="Arial"/>
                      <w:b/>
                    </w:rPr>
                  </w:pPr>
                  <w:r w:rsidRPr="005E7182">
                    <w:rPr>
                      <w:rFonts w:ascii="Arial" w:hAnsi="Arial" w:cs="Arial"/>
                      <w:b/>
                    </w:rPr>
                    <w:t>ADDRESS:</w:t>
                  </w:r>
                  <w:r w:rsidRPr="005E7182">
                    <w:rPr>
                      <w:rFonts w:ascii="Arial" w:hAnsi="Arial" w:cs="Arial"/>
                      <w:b/>
                    </w:rPr>
                    <w:tab/>
                  </w: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7"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v:textbox>
          </v:shape>
        </w:pict>
      </w:r>
      <w:r>
        <w:rPr>
          <w:rFonts w:ascii="Arial" w:hAnsi="Arial" w:cs="Arial"/>
          <w:b/>
          <w:noProof/>
          <w:lang w:eastAsia="en-GB"/>
        </w:rPr>
        <w:pict>
          <v:shape id="_x0000_s1027" type="#_x0000_t202" style="position:absolute;margin-left:320.25pt;margin-top:-36.75pt;width:172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p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" stroked="f">
            <v:textbox>
              <w:txbxContent>
                <w:p w:rsidR="00771014" w:rsidRDefault="00771014">
                  <w:r>
                    <w:rPr>
                      <w:noProof/>
                      <w:lang w:eastAsia="en-GB"/>
                    </w:rPr>
                    <w:drawing>
                      <wp:inline distT="0" distB="0" distL="0" distR="0">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38350" cy="1819275"/>
                                </a:xfrm>
                                <a:prstGeom prst="rect">
                                  <a:avLst/>
                                </a:prstGeom>
                              </pic:spPr>
                            </pic:pic>
                          </a:graphicData>
                        </a:graphic>
                      </wp:inline>
                    </w:drawing>
                  </w:r>
                </w:p>
              </w:txbxContent>
            </v:textbox>
          </v:shape>
        </w:pict>
      </w: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5E7182" w:rsidRDefault="005E7182"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B13FC0" w:rsidRDefault="00B13FC0" w:rsidP="005E7182">
      <w:pPr>
        <w:spacing w:after="0"/>
        <w:rPr>
          <w:rFonts w:ascii="Arial" w:hAnsi="Arial" w:cs="Arial"/>
        </w:rPr>
      </w:pPr>
    </w:p>
    <w:tbl>
      <w:tblPr>
        <w:tblStyle w:val="TableGrid"/>
        <w:tblW w:w="0" w:type="auto"/>
        <w:tblLook w:val="04A0"/>
      </w:tblPr>
      <w:tblGrid>
        <w:gridCol w:w="534"/>
        <w:gridCol w:w="2693"/>
        <w:gridCol w:w="6015"/>
      </w:tblGrid>
      <w:tr w:rsidR="005E7182" w:rsidTr="005143E3">
        <w:tc>
          <w:tcPr>
            <w:tcW w:w="9242" w:type="dxa"/>
            <w:gridSpan w:val="3"/>
          </w:tcPr>
          <w:p w:rsidR="005E7182" w:rsidRPr="00286FF2" w:rsidRDefault="005E7182" w:rsidP="00286FF2">
            <w:pPr>
              <w:jc w:val="center"/>
              <w:rPr>
                <w:rFonts w:ascii="Arial" w:hAnsi="Arial" w:cs="Arial"/>
                <w:b/>
              </w:rPr>
            </w:pPr>
            <w:r w:rsidRPr="00286FF2">
              <w:rPr>
                <w:rFonts w:ascii="Arial" w:hAnsi="Arial" w:cs="Arial"/>
                <w:b/>
              </w:rPr>
              <w:t>Minutes of Church Aston Parish Council</w:t>
            </w:r>
          </w:p>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 xml:space="preserve">Held at Church Aston Village Hall, </w:t>
            </w:r>
            <w:proofErr w:type="spellStart"/>
            <w:r>
              <w:rPr>
                <w:rFonts w:ascii="Arial" w:hAnsi="Arial" w:cs="Arial"/>
              </w:rPr>
              <w:t>Wallshead</w:t>
            </w:r>
            <w:proofErr w:type="spellEnd"/>
            <w:r>
              <w:rPr>
                <w:rFonts w:ascii="Arial" w:hAnsi="Arial" w:cs="Arial"/>
              </w:rPr>
              <w:t xml:space="preserve"> Way, Church Aston on Monday </w:t>
            </w:r>
            <w:r w:rsidR="00613AF7">
              <w:rPr>
                <w:rFonts w:ascii="Arial" w:hAnsi="Arial" w:cs="Arial"/>
              </w:rPr>
              <w:t>6</w:t>
            </w:r>
            <w:r w:rsidR="00613AF7" w:rsidRPr="00613AF7">
              <w:rPr>
                <w:rFonts w:ascii="Arial" w:hAnsi="Arial" w:cs="Arial"/>
                <w:vertAlign w:val="superscript"/>
              </w:rPr>
              <w:t>th</w:t>
            </w:r>
            <w:r w:rsidR="00613AF7">
              <w:rPr>
                <w:rFonts w:ascii="Arial" w:hAnsi="Arial" w:cs="Arial"/>
              </w:rPr>
              <w:t xml:space="preserve"> October </w:t>
            </w:r>
            <w:r>
              <w:rPr>
                <w:rFonts w:ascii="Arial" w:hAnsi="Arial" w:cs="Arial"/>
              </w:rPr>
              <w:t>201</w:t>
            </w:r>
            <w:r w:rsidR="00D745B2">
              <w:rPr>
                <w:rFonts w:ascii="Arial" w:hAnsi="Arial" w:cs="Arial"/>
              </w:rPr>
              <w:t>4</w:t>
            </w:r>
            <w:r w:rsidR="00CC03DC">
              <w:rPr>
                <w:rFonts w:ascii="Arial" w:hAnsi="Arial" w:cs="Arial"/>
              </w:rPr>
              <w:t xml:space="preserve">. The meeting commenced at </w:t>
            </w:r>
            <w:r w:rsidR="005D7E0F">
              <w:rPr>
                <w:rFonts w:ascii="Arial" w:hAnsi="Arial" w:cs="Arial"/>
              </w:rPr>
              <w:t>7.40</w:t>
            </w:r>
            <w:r w:rsidR="00CC03DC">
              <w:rPr>
                <w:rFonts w:ascii="Arial" w:hAnsi="Arial" w:cs="Arial"/>
              </w:rPr>
              <w:t>p</w:t>
            </w:r>
            <w:r w:rsidR="005D7E0F">
              <w:rPr>
                <w:rFonts w:ascii="Arial" w:hAnsi="Arial" w:cs="Arial"/>
              </w:rPr>
              <w:t xml:space="preserve">m </w:t>
            </w:r>
          </w:p>
          <w:p w:rsidR="005E7182" w:rsidRDefault="005E7182" w:rsidP="005E7182">
            <w:pPr>
              <w:rPr>
                <w:rFonts w:ascii="Arial" w:hAnsi="Arial" w:cs="Arial"/>
              </w:rPr>
            </w:pPr>
          </w:p>
          <w:p w:rsidR="005E7182" w:rsidRDefault="005E7182" w:rsidP="005E7182">
            <w:pPr>
              <w:rPr>
                <w:rFonts w:ascii="Arial" w:hAnsi="Arial" w:cs="Arial"/>
              </w:rPr>
            </w:pPr>
            <w:r w:rsidRPr="00286FF2">
              <w:rPr>
                <w:rFonts w:ascii="Arial" w:hAnsi="Arial" w:cs="Arial"/>
                <w:b/>
              </w:rPr>
              <w:t>Present:</w:t>
            </w:r>
            <w:r>
              <w:rPr>
                <w:rFonts w:ascii="Arial" w:hAnsi="Arial" w:cs="Arial"/>
              </w:rPr>
              <w:t xml:space="preserve"> </w:t>
            </w:r>
            <w:r w:rsidR="00613AF7">
              <w:rPr>
                <w:rFonts w:ascii="Arial" w:hAnsi="Arial" w:cs="Arial"/>
              </w:rPr>
              <w:t>Cllr Simon Stacey (Chairman), Cllr Paul Evans (</w:t>
            </w:r>
            <w:r>
              <w:rPr>
                <w:rFonts w:ascii="Arial" w:hAnsi="Arial" w:cs="Arial"/>
              </w:rPr>
              <w:t>Vice Chairman</w:t>
            </w:r>
            <w:r w:rsidR="00613AF7">
              <w:rPr>
                <w:rFonts w:ascii="Arial" w:hAnsi="Arial" w:cs="Arial"/>
              </w:rPr>
              <w:t>)</w:t>
            </w:r>
            <w:r w:rsidR="00591872">
              <w:rPr>
                <w:rFonts w:ascii="Arial" w:hAnsi="Arial" w:cs="Arial"/>
              </w:rPr>
              <w:t xml:space="preserve">, </w:t>
            </w:r>
            <w:r w:rsidR="00B20D6B">
              <w:rPr>
                <w:rFonts w:ascii="Arial" w:hAnsi="Arial" w:cs="Arial"/>
              </w:rPr>
              <w:t>Cllr Billie Knight,</w:t>
            </w:r>
            <w:r w:rsidR="00907F57">
              <w:rPr>
                <w:rFonts w:ascii="Arial" w:hAnsi="Arial" w:cs="Arial"/>
              </w:rPr>
              <w:t xml:space="preserve"> </w:t>
            </w:r>
            <w:r w:rsidR="00D745B2">
              <w:rPr>
                <w:rFonts w:ascii="Arial" w:hAnsi="Arial" w:cs="Arial"/>
              </w:rPr>
              <w:t xml:space="preserve">Cllr Fiona </w:t>
            </w:r>
            <w:proofErr w:type="spellStart"/>
            <w:r w:rsidR="00D745B2">
              <w:rPr>
                <w:rFonts w:ascii="Arial" w:hAnsi="Arial" w:cs="Arial"/>
              </w:rPr>
              <w:t>McKeown</w:t>
            </w:r>
            <w:proofErr w:type="spellEnd"/>
            <w:r w:rsidR="00D745B2">
              <w:rPr>
                <w:rFonts w:ascii="Arial" w:hAnsi="Arial" w:cs="Arial"/>
              </w:rPr>
              <w:t xml:space="preserve">, </w:t>
            </w:r>
            <w:r w:rsidR="00060DF8">
              <w:rPr>
                <w:rFonts w:ascii="Arial" w:hAnsi="Arial" w:cs="Arial"/>
              </w:rPr>
              <w:t>Cllr John Pay</w:t>
            </w:r>
            <w:r w:rsidR="00613AF7">
              <w:rPr>
                <w:rFonts w:ascii="Arial" w:hAnsi="Arial" w:cs="Arial"/>
              </w:rPr>
              <w:t>,</w:t>
            </w:r>
            <w:r w:rsidR="00B20D6B">
              <w:rPr>
                <w:rFonts w:ascii="Arial" w:hAnsi="Arial" w:cs="Arial"/>
              </w:rPr>
              <w:t xml:space="preserve"> Cllr Mike Stansfield</w:t>
            </w:r>
            <w:r w:rsidR="00613AF7">
              <w:rPr>
                <w:rFonts w:ascii="Arial" w:hAnsi="Arial" w:cs="Arial"/>
              </w:rPr>
              <w:t>, Cllr Brian Richards &amp; Cllr Mike Stacey</w:t>
            </w:r>
          </w:p>
          <w:p w:rsidR="005E7182" w:rsidRDefault="005E7182" w:rsidP="005E7182">
            <w:pPr>
              <w:rPr>
                <w:rFonts w:ascii="Arial" w:hAnsi="Arial" w:cs="Arial"/>
              </w:rPr>
            </w:pPr>
          </w:p>
          <w:p w:rsidR="00261382" w:rsidRDefault="00261382" w:rsidP="00E94B87">
            <w:pPr>
              <w:rPr>
                <w:rFonts w:ascii="Arial" w:hAnsi="Arial" w:cs="Arial"/>
              </w:rPr>
            </w:pPr>
            <w:r w:rsidRPr="00261382">
              <w:rPr>
                <w:rFonts w:ascii="Arial" w:hAnsi="Arial" w:cs="Arial"/>
                <w:b/>
              </w:rPr>
              <w:t>Also in attendance:</w:t>
            </w:r>
            <w:r w:rsidR="00CC03DC">
              <w:rPr>
                <w:rFonts w:ascii="Arial" w:hAnsi="Arial" w:cs="Arial"/>
              </w:rPr>
              <w:t xml:space="preserve"> </w:t>
            </w:r>
            <w:r>
              <w:rPr>
                <w:rFonts w:ascii="Arial" w:hAnsi="Arial" w:cs="Arial"/>
              </w:rPr>
              <w:t>Mike Atherton</w:t>
            </w:r>
            <w:r w:rsidR="00316A95">
              <w:rPr>
                <w:rFonts w:ascii="Arial" w:hAnsi="Arial" w:cs="Arial"/>
              </w:rPr>
              <w:t>:</w:t>
            </w:r>
            <w:r w:rsidR="00FA4C8B">
              <w:rPr>
                <w:rFonts w:ascii="Arial" w:hAnsi="Arial" w:cs="Arial"/>
              </w:rPr>
              <w:t xml:space="preserve"> Clerk to CAPC</w:t>
            </w:r>
            <w:r w:rsidR="005D7E0F">
              <w:rPr>
                <w:rFonts w:ascii="Arial" w:hAnsi="Arial" w:cs="Arial"/>
              </w:rPr>
              <w:t xml:space="preserve"> </w:t>
            </w:r>
            <w:r w:rsidR="00591872">
              <w:rPr>
                <w:rFonts w:ascii="Arial" w:hAnsi="Arial" w:cs="Arial"/>
              </w:rPr>
              <w:t xml:space="preserve"> </w:t>
            </w:r>
            <w:r w:rsidR="00B20D6B">
              <w:rPr>
                <w:rFonts w:ascii="Arial" w:hAnsi="Arial" w:cs="Arial"/>
              </w:rPr>
              <w:t xml:space="preserve">&amp; T&amp;WC Cllr Andrew </w:t>
            </w:r>
            <w:proofErr w:type="spellStart"/>
            <w:r w:rsidR="00B20D6B">
              <w:rPr>
                <w:rFonts w:ascii="Arial" w:hAnsi="Arial" w:cs="Arial"/>
              </w:rPr>
              <w:t>Eade</w:t>
            </w:r>
            <w:proofErr w:type="spellEnd"/>
            <w:r w:rsidR="00B20D6B">
              <w:rPr>
                <w:rFonts w:ascii="Arial" w:hAnsi="Arial" w:cs="Arial"/>
              </w:rPr>
              <w:t xml:space="preserve">    </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1</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Apologies</w:t>
            </w:r>
          </w:p>
        </w:tc>
        <w:tc>
          <w:tcPr>
            <w:tcW w:w="6015" w:type="dxa"/>
          </w:tcPr>
          <w:p w:rsidR="005E7182" w:rsidRDefault="005E7182" w:rsidP="005E7182">
            <w:pPr>
              <w:rPr>
                <w:rFonts w:ascii="Arial" w:hAnsi="Arial" w:cs="Arial"/>
              </w:rPr>
            </w:pPr>
          </w:p>
          <w:p w:rsidR="005E7182" w:rsidRDefault="00613AF7" w:rsidP="00907F57">
            <w:pPr>
              <w:rPr>
                <w:rFonts w:ascii="Arial" w:hAnsi="Arial" w:cs="Arial"/>
              </w:rPr>
            </w:pPr>
            <w:r>
              <w:rPr>
                <w:rFonts w:ascii="Arial" w:hAnsi="Arial" w:cs="Arial"/>
              </w:rPr>
              <w:t>None</w:t>
            </w:r>
          </w:p>
        </w:tc>
      </w:tr>
      <w:tr w:rsidR="005E7182" w:rsidTr="006D0946">
        <w:tc>
          <w:tcPr>
            <w:tcW w:w="534" w:type="dxa"/>
          </w:tcPr>
          <w:p w:rsidR="005E7182" w:rsidRPr="00286FF2" w:rsidRDefault="005E7182" w:rsidP="005E7182">
            <w:pPr>
              <w:rPr>
                <w:rFonts w:ascii="Arial" w:hAnsi="Arial" w:cs="Arial"/>
                <w:b/>
              </w:rPr>
            </w:pPr>
            <w:r w:rsidRPr="00286FF2">
              <w:rPr>
                <w:rFonts w:ascii="Arial" w:hAnsi="Arial" w:cs="Arial"/>
                <w:b/>
              </w:rPr>
              <w:t xml:space="preserve">  </w:t>
            </w:r>
          </w:p>
          <w:p w:rsidR="005E7182" w:rsidRPr="00286FF2" w:rsidRDefault="005E7182" w:rsidP="00E00F46">
            <w:pPr>
              <w:rPr>
                <w:rFonts w:ascii="Arial" w:hAnsi="Arial" w:cs="Arial"/>
                <w:b/>
              </w:rPr>
            </w:pPr>
            <w:r w:rsidRPr="00286FF2">
              <w:rPr>
                <w:rFonts w:ascii="Arial" w:hAnsi="Arial" w:cs="Arial"/>
                <w:b/>
              </w:rPr>
              <w:t>2</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Declarations of Interest</w:t>
            </w:r>
          </w:p>
        </w:tc>
        <w:tc>
          <w:tcPr>
            <w:tcW w:w="6015" w:type="dxa"/>
          </w:tcPr>
          <w:p w:rsidR="005E7182" w:rsidRDefault="005E7182" w:rsidP="005E7182">
            <w:pPr>
              <w:rPr>
                <w:rFonts w:ascii="Arial" w:hAnsi="Arial" w:cs="Arial"/>
              </w:rPr>
            </w:pPr>
          </w:p>
          <w:p w:rsidR="005E7182" w:rsidRDefault="00907F57" w:rsidP="005E7182">
            <w:pPr>
              <w:rPr>
                <w:rFonts w:ascii="Arial" w:hAnsi="Arial" w:cs="Arial"/>
              </w:rPr>
            </w:pPr>
            <w:r>
              <w:rPr>
                <w:rFonts w:ascii="Arial" w:hAnsi="Arial" w:cs="Arial"/>
              </w:rPr>
              <w:t>None</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3</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Public Session</w:t>
            </w:r>
          </w:p>
        </w:tc>
        <w:tc>
          <w:tcPr>
            <w:tcW w:w="6015" w:type="dxa"/>
          </w:tcPr>
          <w:p w:rsidR="005E7182" w:rsidRDefault="005E7182" w:rsidP="005E7182">
            <w:pPr>
              <w:rPr>
                <w:rFonts w:ascii="Arial" w:hAnsi="Arial" w:cs="Arial"/>
              </w:rPr>
            </w:pPr>
          </w:p>
          <w:p w:rsidR="000A4FD2" w:rsidRDefault="00907F57" w:rsidP="00B20D6B">
            <w:pPr>
              <w:rPr>
                <w:rFonts w:ascii="Arial" w:hAnsi="Arial" w:cs="Arial"/>
              </w:rPr>
            </w:pPr>
            <w:r>
              <w:rPr>
                <w:rFonts w:ascii="Arial" w:hAnsi="Arial" w:cs="Arial"/>
              </w:rPr>
              <w:t>No Members of the public present</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4</w:t>
            </w:r>
          </w:p>
          <w:p w:rsidR="005E7182" w:rsidRPr="00286FF2" w:rsidRDefault="005E7182" w:rsidP="005E7182">
            <w:pPr>
              <w:rPr>
                <w:rFonts w:ascii="Arial" w:hAnsi="Arial" w:cs="Arial"/>
                <w:b/>
              </w:rPr>
            </w:pPr>
          </w:p>
        </w:tc>
        <w:tc>
          <w:tcPr>
            <w:tcW w:w="2693" w:type="dxa"/>
          </w:tcPr>
          <w:p w:rsidR="00286FF2" w:rsidRPr="00286FF2" w:rsidRDefault="00286FF2" w:rsidP="005E7182">
            <w:pPr>
              <w:rPr>
                <w:rFonts w:ascii="Arial" w:hAnsi="Arial" w:cs="Arial"/>
                <w:b/>
              </w:rPr>
            </w:pPr>
          </w:p>
          <w:p w:rsidR="005E7182" w:rsidRPr="00286FF2" w:rsidRDefault="00286FF2" w:rsidP="005E7182">
            <w:pPr>
              <w:rPr>
                <w:rFonts w:ascii="Arial" w:hAnsi="Arial" w:cs="Arial"/>
                <w:b/>
              </w:rPr>
            </w:pPr>
            <w:r w:rsidRPr="00286FF2">
              <w:rPr>
                <w:rFonts w:ascii="Arial" w:hAnsi="Arial" w:cs="Arial"/>
                <w:b/>
              </w:rPr>
              <w:t>Minutes of the last meeting</w:t>
            </w:r>
          </w:p>
        </w:tc>
        <w:tc>
          <w:tcPr>
            <w:tcW w:w="6015" w:type="dxa"/>
          </w:tcPr>
          <w:p w:rsidR="005E7182" w:rsidRDefault="005E7182" w:rsidP="005E7182">
            <w:pPr>
              <w:rPr>
                <w:rFonts w:ascii="Arial" w:hAnsi="Arial" w:cs="Arial"/>
              </w:rPr>
            </w:pPr>
          </w:p>
          <w:p w:rsidR="00286FF2" w:rsidRDefault="00061C22" w:rsidP="00613AF7">
            <w:pPr>
              <w:rPr>
                <w:rFonts w:ascii="Arial" w:hAnsi="Arial" w:cs="Arial"/>
              </w:rPr>
            </w:pPr>
            <w:r>
              <w:rPr>
                <w:rFonts w:ascii="Arial" w:hAnsi="Arial" w:cs="Arial"/>
              </w:rPr>
              <w:t xml:space="preserve">Minutes of the meeting held on </w:t>
            </w:r>
            <w:r w:rsidR="00613AF7">
              <w:rPr>
                <w:rFonts w:ascii="Arial" w:hAnsi="Arial" w:cs="Arial"/>
              </w:rPr>
              <w:t>1</w:t>
            </w:r>
            <w:r w:rsidR="00613AF7" w:rsidRPr="00613AF7">
              <w:rPr>
                <w:rFonts w:ascii="Arial" w:hAnsi="Arial" w:cs="Arial"/>
                <w:vertAlign w:val="superscript"/>
              </w:rPr>
              <w:t>st</w:t>
            </w:r>
            <w:r w:rsidR="00613AF7">
              <w:rPr>
                <w:rFonts w:ascii="Arial" w:hAnsi="Arial" w:cs="Arial"/>
              </w:rPr>
              <w:t xml:space="preserve"> September </w:t>
            </w:r>
            <w:r w:rsidR="00C12B1C">
              <w:rPr>
                <w:rFonts w:ascii="Arial" w:hAnsi="Arial" w:cs="Arial"/>
              </w:rPr>
              <w:t>2014</w:t>
            </w:r>
            <w:r>
              <w:rPr>
                <w:rFonts w:ascii="Arial" w:hAnsi="Arial" w:cs="Arial"/>
              </w:rPr>
              <w:t xml:space="preserve"> </w:t>
            </w:r>
            <w:r w:rsidR="00BF7DF2">
              <w:rPr>
                <w:rFonts w:ascii="Arial" w:hAnsi="Arial" w:cs="Arial"/>
              </w:rPr>
              <w:t xml:space="preserve">– proposed Cllr </w:t>
            </w:r>
            <w:r w:rsidR="00613AF7">
              <w:rPr>
                <w:rFonts w:ascii="Arial" w:hAnsi="Arial" w:cs="Arial"/>
              </w:rPr>
              <w:t>Paul Evans</w:t>
            </w:r>
            <w:r w:rsidR="00BF7DF2">
              <w:rPr>
                <w:rFonts w:ascii="Arial" w:hAnsi="Arial" w:cs="Arial"/>
              </w:rPr>
              <w:t>, seconded by Cllr</w:t>
            </w:r>
            <w:r w:rsidR="00613AF7">
              <w:rPr>
                <w:rFonts w:ascii="Arial" w:hAnsi="Arial" w:cs="Arial"/>
              </w:rPr>
              <w:t xml:space="preserve"> John Pay</w:t>
            </w:r>
            <w:r w:rsidR="00B13FC0">
              <w:rPr>
                <w:rFonts w:ascii="Arial" w:hAnsi="Arial" w:cs="Arial"/>
              </w:rPr>
              <w:t>,</w:t>
            </w:r>
            <w:r w:rsidR="00BF7DF2">
              <w:rPr>
                <w:rFonts w:ascii="Arial" w:hAnsi="Arial" w:cs="Arial"/>
              </w:rPr>
              <w:t xml:space="preserve"> and unanimously agreed. </w:t>
            </w:r>
            <w:r w:rsidR="00286FF2">
              <w:rPr>
                <w:rFonts w:ascii="Arial" w:hAnsi="Arial" w:cs="Arial"/>
              </w:rPr>
              <w:t xml:space="preserve"> </w:t>
            </w:r>
          </w:p>
        </w:tc>
      </w:tr>
      <w:tr w:rsidR="005E7182" w:rsidTr="006D0946">
        <w:tc>
          <w:tcPr>
            <w:tcW w:w="534" w:type="dxa"/>
          </w:tcPr>
          <w:p w:rsidR="005E7182" w:rsidRPr="00286FF2" w:rsidRDefault="005E7182" w:rsidP="005E7182">
            <w:pPr>
              <w:rPr>
                <w:rFonts w:ascii="Arial" w:hAnsi="Arial" w:cs="Arial"/>
                <w:b/>
              </w:rPr>
            </w:pPr>
          </w:p>
          <w:p w:rsidR="00286FF2" w:rsidRPr="00286FF2" w:rsidRDefault="00286FF2" w:rsidP="00E00F46">
            <w:pPr>
              <w:rPr>
                <w:rFonts w:ascii="Arial" w:hAnsi="Arial" w:cs="Arial"/>
                <w:b/>
              </w:rPr>
            </w:pPr>
            <w:r w:rsidRPr="00286FF2">
              <w:rPr>
                <w:rFonts w:ascii="Arial" w:hAnsi="Arial" w:cs="Arial"/>
                <w:b/>
              </w:rPr>
              <w:t>5</w:t>
            </w:r>
          </w:p>
        </w:tc>
        <w:tc>
          <w:tcPr>
            <w:tcW w:w="2693" w:type="dxa"/>
          </w:tcPr>
          <w:p w:rsidR="005E7182" w:rsidRPr="00286FF2" w:rsidRDefault="005E7182" w:rsidP="005E7182">
            <w:pPr>
              <w:rPr>
                <w:rFonts w:ascii="Arial" w:hAnsi="Arial" w:cs="Arial"/>
                <w:b/>
              </w:rPr>
            </w:pPr>
          </w:p>
          <w:p w:rsidR="00286FF2" w:rsidRPr="00286FF2" w:rsidRDefault="00286FF2" w:rsidP="005E7182">
            <w:pPr>
              <w:rPr>
                <w:rFonts w:ascii="Arial" w:hAnsi="Arial" w:cs="Arial"/>
                <w:b/>
              </w:rPr>
            </w:pPr>
            <w:r w:rsidRPr="00286FF2">
              <w:rPr>
                <w:rFonts w:ascii="Arial" w:hAnsi="Arial" w:cs="Arial"/>
                <w:b/>
              </w:rPr>
              <w:t>Matters Arising</w:t>
            </w:r>
          </w:p>
        </w:tc>
        <w:tc>
          <w:tcPr>
            <w:tcW w:w="6015" w:type="dxa"/>
          </w:tcPr>
          <w:p w:rsidR="005E7182" w:rsidRDefault="005E7182" w:rsidP="005E7182">
            <w:pPr>
              <w:rPr>
                <w:rFonts w:ascii="Arial" w:hAnsi="Arial" w:cs="Arial"/>
              </w:rPr>
            </w:pPr>
          </w:p>
          <w:p w:rsidR="00286FF2" w:rsidRDefault="00613AF7" w:rsidP="00613AF7">
            <w:pPr>
              <w:rPr>
                <w:rFonts w:ascii="Arial" w:hAnsi="Arial" w:cs="Arial"/>
              </w:rPr>
            </w:pPr>
            <w:r>
              <w:rPr>
                <w:rFonts w:ascii="Arial" w:hAnsi="Arial" w:cs="Arial"/>
              </w:rPr>
              <w:t>7</w:t>
            </w:r>
            <w:r w:rsidRPr="00613AF7">
              <w:rPr>
                <w:rFonts w:ascii="Arial" w:hAnsi="Arial" w:cs="Arial"/>
                <w:vertAlign w:val="superscript"/>
              </w:rPr>
              <w:t>th</w:t>
            </w:r>
            <w:r>
              <w:rPr>
                <w:rFonts w:ascii="Arial" w:hAnsi="Arial" w:cs="Arial"/>
              </w:rPr>
              <w:t xml:space="preserve"> July </w:t>
            </w:r>
            <w:r w:rsidR="00CC03DC">
              <w:rPr>
                <w:rFonts w:ascii="Arial" w:hAnsi="Arial" w:cs="Arial"/>
              </w:rPr>
              <w:t xml:space="preserve">2014 </w:t>
            </w:r>
            <w:r w:rsidR="005B2944">
              <w:rPr>
                <w:rFonts w:ascii="Arial" w:hAnsi="Arial" w:cs="Arial"/>
              </w:rPr>
              <w:t>– no matters arising</w:t>
            </w:r>
          </w:p>
        </w:tc>
      </w:tr>
      <w:tr w:rsidR="00286FF2" w:rsidTr="006D0946">
        <w:tc>
          <w:tcPr>
            <w:tcW w:w="534" w:type="dxa"/>
          </w:tcPr>
          <w:p w:rsidR="00286FF2" w:rsidRDefault="00286FF2" w:rsidP="005E7182">
            <w:pPr>
              <w:rPr>
                <w:rFonts w:ascii="Arial" w:hAnsi="Arial" w:cs="Arial"/>
                <w:b/>
              </w:rPr>
            </w:pPr>
          </w:p>
          <w:p w:rsidR="00286FF2" w:rsidRPr="00286FF2" w:rsidRDefault="00286FF2" w:rsidP="00755BA5">
            <w:pPr>
              <w:rPr>
                <w:rFonts w:ascii="Arial" w:hAnsi="Arial" w:cs="Arial"/>
                <w:b/>
              </w:rPr>
            </w:pPr>
            <w:r>
              <w:rPr>
                <w:rFonts w:ascii="Arial" w:hAnsi="Arial" w:cs="Arial"/>
                <w:b/>
              </w:rPr>
              <w:t>6</w:t>
            </w:r>
          </w:p>
        </w:tc>
        <w:tc>
          <w:tcPr>
            <w:tcW w:w="2693"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Councillor Vacancies</w:t>
            </w:r>
          </w:p>
        </w:tc>
        <w:tc>
          <w:tcPr>
            <w:tcW w:w="6015" w:type="dxa"/>
          </w:tcPr>
          <w:p w:rsidR="00286FF2" w:rsidRDefault="00286FF2" w:rsidP="005E7182">
            <w:pPr>
              <w:rPr>
                <w:rFonts w:ascii="Arial" w:hAnsi="Arial" w:cs="Arial"/>
              </w:rPr>
            </w:pPr>
          </w:p>
          <w:p w:rsidR="00060DF8" w:rsidRDefault="005B2944" w:rsidP="00907F57">
            <w:pPr>
              <w:rPr>
                <w:rFonts w:ascii="Arial" w:hAnsi="Arial" w:cs="Arial"/>
              </w:rPr>
            </w:pPr>
            <w:r>
              <w:rPr>
                <w:rFonts w:ascii="Arial" w:hAnsi="Arial" w:cs="Arial"/>
              </w:rPr>
              <w:t>A member of the public has expressed an interest in being co-opted onto the Council. Clerk to provide recent agenda &amp; minutes. Cllr Paul Evans to make contact to explain the role of a councillor.</w:t>
            </w:r>
          </w:p>
        </w:tc>
      </w:tr>
      <w:tr w:rsidR="005D7E0F" w:rsidTr="006D0946">
        <w:tc>
          <w:tcPr>
            <w:tcW w:w="534" w:type="dxa"/>
          </w:tcPr>
          <w:p w:rsidR="005D7E0F" w:rsidRDefault="005D7E0F" w:rsidP="005E7182">
            <w:pPr>
              <w:rPr>
                <w:rFonts w:ascii="Arial" w:hAnsi="Arial" w:cs="Arial"/>
                <w:b/>
              </w:rPr>
            </w:pPr>
          </w:p>
          <w:p w:rsidR="005D7E0F" w:rsidRDefault="005D7E0F" w:rsidP="005E7182">
            <w:pPr>
              <w:rPr>
                <w:rFonts w:ascii="Arial" w:hAnsi="Arial" w:cs="Arial"/>
                <w:b/>
              </w:rPr>
            </w:pPr>
            <w:r>
              <w:rPr>
                <w:rFonts w:ascii="Arial" w:hAnsi="Arial" w:cs="Arial"/>
                <w:b/>
              </w:rPr>
              <w:t>7</w:t>
            </w:r>
          </w:p>
          <w:p w:rsidR="005D7E0F" w:rsidRDefault="005D7E0F" w:rsidP="005E7182">
            <w:pPr>
              <w:rPr>
                <w:rFonts w:ascii="Arial" w:hAnsi="Arial" w:cs="Arial"/>
                <w:b/>
              </w:rPr>
            </w:pPr>
          </w:p>
          <w:p w:rsidR="005D7E0F" w:rsidRDefault="005D7E0F" w:rsidP="005E7182">
            <w:pPr>
              <w:rPr>
                <w:rFonts w:ascii="Arial" w:hAnsi="Arial" w:cs="Arial"/>
                <w:b/>
              </w:rPr>
            </w:pPr>
          </w:p>
          <w:p w:rsidR="005D7E0F" w:rsidRDefault="005D7E0F" w:rsidP="005E7182">
            <w:pPr>
              <w:rPr>
                <w:rFonts w:ascii="Arial" w:hAnsi="Arial" w:cs="Arial"/>
                <w:b/>
              </w:rPr>
            </w:pPr>
          </w:p>
          <w:p w:rsidR="005D7E0F" w:rsidRDefault="005D7E0F" w:rsidP="005E7182">
            <w:pPr>
              <w:rPr>
                <w:rFonts w:ascii="Arial" w:hAnsi="Arial" w:cs="Arial"/>
                <w:b/>
              </w:rPr>
            </w:pPr>
          </w:p>
        </w:tc>
        <w:tc>
          <w:tcPr>
            <w:tcW w:w="2693" w:type="dxa"/>
          </w:tcPr>
          <w:p w:rsidR="005D7E0F" w:rsidRDefault="005D7E0F" w:rsidP="005E7182">
            <w:pPr>
              <w:rPr>
                <w:rFonts w:ascii="Arial" w:hAnsi="Arial" w:cs="Arial"/>
                <w:b/>
              </w:rPr>
            </w:pPr>
          </w:p>
          <w:p w:rsidR="005D7E0F" w:rsidRDefault="005D7E0F" w:rsidP="005E7182">
            <w:pPr>
              <w:rPr>
                <w:rFonts w:ascii="Arial" w:hAnsi="Arial" w:cs="Arial"/>
                <w:b/>
              </w:rPr>
            </w:pPr>
            <w:r>
              <w:rPr>
                <w:rFonts w:ascii="Arial" w:hAnsi="Arial" w:cs="Arial"/>
                <w:b/>
              </w:rPr>
              <w:t>Administrative Matters</w:t>
            </w:r>
          </w:p>
        </w:tc>
        <w:tc>
          <w:tcPr>
            <w:tcW w:w="6015" w:type="dxa"/>
          </w:tcPr>
          <w:p w:rsidR="005D7E0F" w:rsidRDefault="005D7E0F" w:rsidP="005E7182">
            <w:pPr>
              <w:rPr>
                <w:rFonts w:ascii="Arial" w:hAnsi="Arial" w:cs="Arial"/>
              </w:rPr>
            </w:pPr>
          </w:p>
          <w:p w:rsidR="00613AF7" w:rsidRDefault="00B20D6B" w:rsidP="00BF7DF2">
            <w:pPr>
              <w:rPr>
                <w:rFonts w:ascii="Arial" w:hAnsi="Arial" w:cs="Arial"/>
              </w:rPr>
            </w:pPr>
            <w:r w:rsidRPr="007C16D6">
              <w:rPr>
                <w:rFonts w:ascii="Arial" w:hAnsi="Arial" w:cs="Arial"/>
                <w:b/>
              </w:rPr>
              <w:t>(</w:t>
            </w:r>
            <w:proofErr w:type="spellStart"/>
            <w:r w:rsidRPr="007C16D6">
              <w:rPr>
                <w:rFonts w:ascii="Arial" w:hAnsi="Arial" w:cs="Arial"/>
                <w:b/>
              </w:rPr>
              <w:t>i</w:t>
            </w:r>
            <w:proofErr w:type="spellEnd"/>
            <w:r w:rsidRPr="007C16D6">
              <w:rPr>
                <w:rFonts w:ascii="Arial" w:hAnsi="Arial" w:cs="Arial"/>
                <w:b/>
              </w:rPr>
              <w:t xml:space="preserve">) </w:t>
            </w:r>
            <w:r w:rsidR="00613AF7" w:rsidRPr="007C16D6">
              <w:rPr>
                <w:rFonts w:ascii="Arial" w:hAnsi="Arial" w:cs="Arial"/>
                <w:b/>
              </w:rPr>
              <w:t>Report &amp; Recommendations of the External Auditor</w:t>
            </w:r>
            <w:r w:rsidR="007C16D6">
              <w:rPr>
                <w:rFonts w:ascii="Arial" w:hAnsi="Arial" w:cs="Arial"/>
                <w:b/>
              </w:rPr>
              <w:t xml:space="preserve"> - </w:t>
            </w:r>
            <w:r w:rsidR="007C16D6">
              <w:rPr>
                <w:rFonts w:ascii="Arial" w:hAnsi="Arial" w:cs="Arial"/>
              </w:rPr>
              <w:t xml:space="preserve">       R</w:t>
            </w:r>
            <w:r w:rsidR="00613AF7">
              <w:rPr>
                <w:rFonts w:ascii="Arial" w:hAnsi="Arial" w:cs="Arial"/>
              </w:rPr>
              <w:t>eport &amp; recommendations of the external auditor re</w:t>
            </w:r>
            <w:r w:rsidR="007C16D6">
              <w:rPr>
                <w:rFonts w:ascii="Arial" w:hAnsi="Arial" w:cs="Arial"/>
              </w:rPr>
              <w:t xml:space="preserve">f: </w:t>
            </w:r>
            <w:r w:rsidR="00613AF7">
              <w:rPr>
                <w:rFonts w:ascii="Arial" w:hAnsi="Arial" w:cs="Arial"/>
              </w:rPr>
              <w:t xml:space="preserve">the Annual Report 2013/14 </w:t>
            </w:r>
            <w:proofErr w:type="gramStart"/>
            <w:r w:rsidR="00613AF7">
              <w:rPr>
                <w:rFonts w:ascii="Arial" w:hAnsi="Arial" w:cs="Arial"/>
              </w:rPr>
              <w:t>were</w:t>
            </w:r>
            <w:proofErr w:type="gramEnd"/>
            <w:r w:rsidR="00613AF7">
              <w:rPr>
                <w:rFonts w:ascii="Arial" w:hAnsi="Arial" w:cs="Arial"/>
              </w:rPr>
              <w:t xml:space="preserve"> considered with a brief review of actions required to manage down reserve funds and arrangements for recording parish assets.</w:t>
            </w:r>
            <w:r w:rsidR="007C16D6">
              <w:rPr>
                <w:rFonts w:ascii="Arial" w:hAnsi="Arial" w:cs="Arial"/>
              </w:rPr>
              <w:t xml:space="preserve"> </w:t>
            </w:r>
            <w:r w:rsidR="00613AF7" w:rsidRPr="007C16D6">
              <w:rPr>
                <w:rFonts w:ascii="Arial" w:hAnsi="Arial" w:cs="Arial"/>
                <w:b/>
              </w:rPr>
              <w:t>Agreed:</w:t>
            </w:r>
            <w:r w:rsidR="00613AF7">
              <w:rPr>
                <w:rFonts w:ascii="Arial" w:hAnsi="Arial" w:cs="Arial"/>
              </w:rPr>
              <w:t xml:space="preserve"> Clerk to establish an asset register</w:t>
            </w:r>
            <w:r w:rsidR="007C16D6">
              <w:rPr>
                <w:rFonts w:ascii="Arial" w:hAnsi="Arial" w:cs="Arial"/>
              </w:rPr>
              <w:t xml:space="preserve">; </w:t>
            </w:r>
            <w:r w:rsidR="007C16D6" w:rsidRPr="007C16D6">
              <w:rPr>
                <w:rFonts w:ascii="Arial" w:hAnsi="Arial" w:cs="Arial"/>
                <w:b/>
              </w:rPr>
              <w:t>Agreed:</w:t>
            </w:r>
            <w:r w:rsidR="007C16D6">
              <w:rPr>
                <w:rFonts w:ascii="Arial" w:hAnsi="Arial" w:cs="Arial"/>
              </w:rPr>
              <w:t xml:space="preserve"> to consider position regarding reserves when the annual precept is set taking account of additional in-year expenditure due to the parish projects.</w:t>
            </w:r>
          </w:p>
          <w:p w:rsidR="00613AF7" w:rsidRDefault="00613AF7" w:rsidP="00BF7DF2">
            <w:pPr>
              <w:rPr>
                <w:rFonts w:ascii="Arial" w:hAnsi="Arial" w:cs="Arial"/>
              </w:rPr>
            </w:pPr>
          </w:p>
          <w:p w:rsidR="007C16D6" w:rsidRDefault="00907F57" w:rsidP="007C16D6">
            <w:pPr>
              <w:rPr>
                <w:rFonts w:ascii="Arial" w:hAnsi="Arial" w:cs="Arial"/>
              </w:rPr>
            </w:pPr>
            <w:r w:rsidRPr="007C16D6">
              <w:rPr>
                <w:rFonts w:ascii="Arial" w:hAnsi="Arial" w:cs="Arial"/>
                <w:b/>
              </w:rPr>
              <w:t xml:space="preserve">(ii) </w:t>
            </w:r>
            <w:r w:rsidR="00613AF7" w:rsidRPr="007C16D6">
              <w:rPr>
                <w:rFonts w:ascii="Arial" w:hAnsi="Arial" w:cs="Arial"/>
                <w:b/>
              </w:rPr>
              <w:t>Parish Notice Boards</w:t>
            </w:r>
            <w:r w:rsidR="007C16D6">
              <w:rPr>
                <w:rFonts w:ascii="Arial" w:hAnsi="Arial" w:cs="Arial"/>
                <w:b/>
              </w:rPr>
              <w:t xml:space="preserve"> - </w:t>
            </w:r>
            <w:r w:rsidR="007C16D6">
              <w:rPr>
                <w:rFonts w:ascii="Arial" w:hAnsi="Arial" w:cs="Arial"/>
              </w:rPr>
              <w:t xml:space="preserve">Cllr Richards led a discussion about improving PC and community use of the parish notice boards. </w:t>
            </w:r>
            <w:r w:rsidR="007C16D6" w:rsidRPr="007C16D6">
              <w:rPr>
                <w:rFonts w:ascii="Arial" w:hAnsi="Arial" w:cs="Arial"/>
                <w:b/>
              </w:rPr>
              <w:t>Agreed:</w:t>
            </w:r>
            <w:r w:rsidR="007C16D6">
              <w:rPr>
                <w:rFonts w:ascii="Arial" w:hAnsi="Arial" w:cs="Arial"/>
              </w:rPr>
              <w:t xml:space="preserve"> All Councillors to have updated photographs taken by Cllr M. Stacey at the next parish council meeting.</w:t>
            </w:r>
          </w:p>
        </w:tc>
      </w:tr>
      <w:tr w:rsidR="005E7182" w:rsidTr="006D0946">
        <w:tc>
          <w:tcPr>
            <w:tcW w:w="534" w:type="dxa"/>
          </w:tcPr>
          <w:p w:rsidR="005E7182" w:rsidRDefault="005E7182" w:rsidP="005E7182">
            <w:pPr>
              <w:rPr>
                <w:rFonts w:ascii="Arial" w:hAnsi="Arial" w:cs="Arial"/>
                <w:b/>
              </w:rPr>
            </w:pPr>
          </w:p>
          <w:p w:rsidR="00286FF2" w:rsidRPr="00286FF2" w:rsidRDefault="005D7E0F" w:rsidP="005D7E0F">
            <w:pPr>
              <w:rPr>
                <w:rFonts w:ascii="Arial" w:hAnsi="Arial" w:cs="Arial"/>
                <w:b/>
              </w:rPr>
            </w:pPr>
            <w:r>
              <w:rPr>
                <w:rFonts w:ascii="Arial" w:hAnsi="Arial" w:cs="Arial"/>
                <w:b/>
              </w:rPr>
              <w:t>8</w:t>
            </w:r>
          </w:p>
        </w:tc>
        <w:tc>
          <w:tcPr>
            <w:tcW w:w="2693" w:type="dxa"/>
          </w:tcPr>
          <w:p w:rsidR="005E7182" w:rsidRDefault="005E7182" w:rsidP="005E7182">
            <w:pPr>
              <w:rPr>
                <w:rFonts w:ascii="Arial" w:hAnsi="Arial" w:cs="Arial"/>
                <w:b/>
              </w:rPr>
            </w:pPr>
          </w:p>
          <w:p w:rsidR="00286FF2" w:rsidRPr="00286FF2" w:rsidRDefault="00286FF2" w:rsidP="005E7182">
            <w:pPr>
              <w:rPr>
                <w:rFonts w:ascii="Arial" w:hAnsi="Arial" w:cs="Arial"/>
                <w:b/>
              </w:rPr>
            </w:pPr>
            <w:r>
              <w:rPr>
                <w:rFonts w:ascii="Arial" w:hAnsi="Arial" w:cs="Arial"/>
                <w:b/>
              </w:rPr>
              <w:t>House Next to the School</w:t>
            </w:r>
          </w:p>
        </w:tc>
        <w:tc>
          <w:tcPr>
            <w:tcW w:w="6015" w:type="dxa"/>
          </w:tcPr>
          <w:p w:rsidR="005E7182" w:rsidRDefault="005E7182" w:rsidP="005E7182">
            <w:pPr>
              <w:rPr>
                <w:rFonts w:ascii="Arial" w:hAnsi="Arial" w:cs="Arial"/>
              </w:rPr>
            </w:pPr>
          </w:p>
          <w:p w:rsidR="00060DF8" w:rsidRDefault="007C16D6" w:rsidP="00E0662B">
            <w:pPr>
              <w:rPr>
                <w:rFonts w:ascii="Arial" w:hAnsi="Arial" w:cs="Arial"/>
              </w:rPr>
            </w:pPr>
            <w:r>
              <w:rPr>
                <w:rFonts w:ascii="Arial" w:hAnsi="Arial" w:cs="Arial"/>
              </w:rPr>
              <w:t xml:space="preserve">Cllr </w:t>
            </w:r>
            <w:proofErr w:type="spellStart"/>
            <w:r>
              <w:rPr>
                <w:rFonts w:ascii="Arial" w:hAnsi="Arial" w:cs="Arial"/>
              </w:rPr>
              <w:t>Eade</w:t>
            </w:r>
            <w:proofErr w:type="spellEnd"/>
            <w:r>
              <w:rPr>
                <w:rFonts w:ascii="Arial" w:hAnsi="Arial" w:cs="Arial"/>
              </w:rPr>
              <w:t xml:space="preserve"> reported that the garden is not as bad as it was but that it is still not good. There is no sign of infestation. AE to talk to Derek Causer (Planning </w:t>
            </w:r>
            <w:proofErr w:type="spellStart"/>
            <w:r>
              <w:rPr>
                <w:rFonts w:ascii="Arial" w:hAnsi="Arial" w:cs="Arial"/>
              </w:rPr>
              <w:t>Enf</w:t>
            </w:r>
            <w:proofErr w:type="spellEnd"/>
            <w:r>
              <w:rPr>
                <w:rFonts w:ascii="Arial" w:hAnsi="Arial" w:cs="Arial"/>
              </w:rPr>
              <w:t xml:space="preserve"> Officer) and noted that Environmental Health are willing to take action.</w:t>
            </w:r>
          </w:p>
          <w:p w:rsidR="007C16D6" w:rsidRDefault="007C16D6" w:rsidP="00E0662B">
            <w:pPr>
              <w:rPr>
                <w:rFonts w:ascii="Arial" w:hAnsi="Arial" w:cs="Arial"/>
              </w:rPr>
            </w:pPr>
          </w:p>
          <w:p w:rsidR="007C16D6" w:rsidRDefault="007C16D6" w:rsidP="00E0662B">
            <w:pPr>
              <w:rPr>
                <w:rFonts w:ascii="Arial" w:hAnsi="Arial" w:cs="Arial"/>
              </w:rPr>
            </w:pPr>
            <w:r>
              <w:rPr>
                <w:rFonts w:ascii="Arial" w:hAnsi="Arial" w:cs="Arial"/>
              </w:rPr>
              <w:t xml:space="preserve">Initial impetus for the complaint came from a resident of the parish with CAPC acting on their behalf. </w:t>
            </w:r>
            <w:r w:rsidRPr="009A11DC">
              <w:rPr>
                <w:rFonts w:ascii="Arial" w:hAnsi="Arial" w:cs="Arial"/>
                <w:b/>
              </w:rPr>
              <w:t>Agreed:</w:t>
            </w:r>
            <w:r>
              <w:rPr>
                <w:rFonts w:ascii="Arial" w:hAnsi="Arial" w:cs="Arial"/>
              </w:rPr>
              <w:t xml:space="preserve"> that Cllr Richards would contact the resident to assess their </w:t>
            </w:r>
            <w:r w:rsidR="009A11DC">
              <w:rPr>
                <w:rFonts w:ascii="Arial" w:hAnsi="Arial" w:cs="Arial"/>
              </w:rPr>
              <w:t>view about the effect of actions and any outstanding issues.</w:t>
            </w:r>
          </w:p>
          <w:p w:rsidR="007C16D6" w:rsidRDefault="007C16D6" w:rsidP="00E0662B">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5D7E0F" w:rsidP="005E7182">
            <w:pPr>
              <w:rPr>
                <w:rFonts w:ascii="Arial" w:hAnsi="Arial" w:cs="Arial"/>
                <w:b/>
              </w:rPr>
            </w:pPr>
            <w:r>
              <w:rPr>
                <w:rFonts w:ascii="Arial" w:hAnsi="Arial" w:cs="Arial"/>
                <w:b/>
              </w:rPr>
              <w:t>9</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Projects for the Parish</w:t>
            </w:r>
          </w:p>
        </w:tc>
        <w:tc>
          <w:tcPr>
            <w:tcW w:w="6015" w:type="dxa"/>
          </w:tcPr>
          <w:p w:rsidR="00ED7EEB" w:rsidRDefault="00ED7EEB" w:rsidP="0062387B">
            <w:pPr>
              <w:rPr>
                <w:rFonts w:ascii="Arial" w:hAnsi="Arial" w:cs="Arial"/>
              </w:rPr>
            </w:pPr>
          </w:p>
          <w:p w:rsidR="009A11DC" w:rsidRDefault="0062387B" w:rsidP="0062387B">
            <w:pPr>
              <w:rPr>
                <w:rFonts w:ascii="Arial" w:hAnsi="Arial" w:cs="Arial"/>
              </w:rPr>
            </w:pPr>
            <w:r w:rsidRPr="00792FD4">
              <w:rPr>
                <w:rFonts w:ascii="Arial" w:hAnsi="Arial" w:cs="Arial"/>
                <w:b/>
              </w:rPr>
              <w:t>(</w:t>
            </w:r>
            <w:proofErr w:type="spellStart"/>
            <w:r w:rsidRPr="00792FD4">
              <w:rPr>
                <w:rFonts w:ascii="Arial" w:hAnsi="Arial" w:cs="Arial"/>
                <w:b/>
              </w:rPr>
              <w:t>i</w:t>
            </w:r>
            <w:proofErr w:type="spellEnd"/>
            <w:r w:rsidRPr="00792FD4">
              <w:rPr>
                <w:rFonts w:ascii="Arial" w:hAnsi="Arial" w:cs="Arial"/>
                <w:b/>
              </w:rPr>
              <w:t xml:space="preserve">) </w:t>
            </w:r>
            <w:r w:rsidR="00C12B1C" w:rsidRPr="00C12B1C">
              <w:rPr>
                <w:rFonts w:ascii="Arial" w:hAnsi="Arial" w:cs="Arial"/>
                <w:b/>
              </w:rPr>
              <w:t>SIDS / ‘Twenty is Plenty</w:t>
            </w:r>
            <w:r w:rsidR="0035786E">
              <w:rPr>
                <w:rFonts w:ascii="Arial" w:hAnsi="Arial" w:cs="Arial"/>
                <w:b/>
              </w:rPr>
              <w:t>:</w:t>
            </w:r>
            <w:r w:rsidR="00BF7DF2">
              <w:rPr>
                <w:rFonts w:ascii="Arial" w:hAnsi="Arial" w:cs="Arial"/>
                <w:b/>
              </w:rPr>
              <w:t xml:space="preserve"> </w:t>
            </w:r>
            <w:r w:rsidR="00E0662B" w:rsidRPr="00E0662B">
              <w:rPr>
                <w:rFonts w:ascii="Arial" w:hAnsi="Arial" w:cs="Arial"/>
              </w:rPr>
              <w:t xml:space="preserve">Nick Kitchen (T&amp;WC) </w:t>
            </w:r>
            <w:r w:rsidR="009A11DC">
              <w:rPr>
                <w:rFonts w:ascii="Arial" w:hAnsi="Arial" w:cs="Arial"/>
              </w:rPr>
              <w:t>attended the meeting and presented findings of the traffic survey carried out in July. 5,000 vehicle movements had been recorded with a majority of speeds around 20 mph. Nick informed members about criteria for taking action and the three scheme options appropriate for such a location. These include: (</w:t>
            </w:r>
            <w:proofErr w:type="spellStart"/>
            <w:r w:rsidR="009A11DC">
              <w:rPr>
                <w:rFonts w:ascii="Arial" w:hAnsi="Arial" w:cs="Arial"/>
              </w:rPr>
              <w:t>i</w:t>
            </w:r>
            <w:proofErr w:type="spellEnd"/>
            <w:r w:rsidR="009A11DC">
              <w:rPr>
                <w:rFonts w:ascii="Arial" w:hAnsi="Arial" w:cs="Arial"/>
              </w:rPr>
              <w:t xml:space="preserve">) advisory speed restriction at school times; (ii) gateway 20 mph zone; and (iii) 20 mph speed limit. </w:t>
            </w:r>
          </w:p>
          <w:p w:rsidR="009A11DC" w:rsidRDefault="009A11DC" w:rsidP="0062387B">
            <w:pPr>
              <w:rPr>
                <w:rFonts w:ascii="Arial" w:hAnsi="Arial" w:cs="Arial"/>
              </w:rPr>
            </w:pPr>
          </w:p>
          <w:p w:rsidR="009A11DC" w:rsidRDefault="009A11DC" w:rsidP="0062387B">
            <w:pPr>
              <w:rPr>
                <w:rFonts w:ascii="Arial" w:hAnsi="Arial" w:cs="Arial"/>
              </w:rPr>
            </w:pPr>
            <w:r>
              <w:rPr>
                <w:rFonts w:ascii="Arial" w:hAnsi="Arial" w:cs="Arial"/>
              </w:rPr>
              <w:t>Discussions explored the benefits of respective schemes, technical criteria, and costs (estimated ~£1,500 to ~£2,000). NK indicated that T&amp;WC’s Road Safety Strategy is currently being reviewed and it would be sensible to await its completion before developing a scheme. Members</w:t>
            </w:r>
            <w:r w:rsidR="001E35F4">
              <w:rPr>
                <w:rFonts w:ascii="Arial" w:hAnsi="Arial" w:cs="Arial"/>
              </w:rPr>
              <w:t xml:space="preserve"> a</w:t>
            </w:r>
            <w:r>
              <w:rPr>
                <w:rFonts w:ascii="Arial" w:hAnsi="Arial" w:cs="Arial"/>
              </w:rPr>
              <w:t>greed</w:t>
            </w:r>
            <w:r w:rsidR="001E35F4">
              <w:rPr>
                <w:rFonts w:ascii="Arial" w:hAnsi="Arial" w:cs="Arial"/>
              </w:rPr>
              <w:t xml:space="preserve"> to await the outcome of the review and also to the principle of </w:t>
            </w:r>
            <w:r>
              <w:rPr>
                <w:rFonts w:ascii="Arial" w:hAnsi="Arial" w:cs="Arial"/>
              </w:rPr>
              <w:t>match funding</w:t>
            </w:r>
            <w:r w:rsidR="001E35F4">
              <w:rPr>
                <w:rFonts w:ascii="Arial" w:hAnsi="Arial" w:cs="Arial"/>
              </w:rPr>
              <w:t xml:space="preserve">. </w:t>
            </w:r>
            <w:r w:rsidR="001E35F4" w:rsidRPr="001249B7">
              <w:rPr>
                <w:rFonts w:ascii="Arial" w:hAnsi="Arial" w:cs="Arial"/>
                <w:b/>
              </w:rPr>
              <w:t>Action:</w:t>
            </w:r>
            <w:r w:rsidR="001E35F4">
              <w:rPr>
                <w:rFonts w:ascii="Arial" w:hAnsi="Arial" w:cs="Arial"/>
              </w:rPr>
              <w:t xml:space="preserve"> </w:t>
            </w:r>
            <w:r>
              <w:rPr>
                <w:rFonts w:ascii="Arial" w:hAnsi="Arial" w:cs="Arial"/>
              </w:rPr>
              <w:t xml:space="preserve">NK to </w:t>
            </w:r>
            <w:r w:rsidR="001E35F4">
              <w:rPr>
                <w:rFonts w:ascii="Arial" w:hAnsi="Arial" w:cs="Arial"/>
              </w:rPr>
              <w:t xml:space="preserve">produce </w:t>
            </w:r>
            <w:r>
              <w:rPr>
                <w:rFonts w:ascii="Arial" w:hAnsi="Arial" w:cs="Arial"/>
              </w:rPr>
              <w:t xml:space="preserve">schematic drawings for options (ii) &amp; (iii).  </w:t>
            </w:r>
          </w:p>
          <w:p w:rsidR="009A11DC" w:rsidRDefault="009A11DC" w:rsidP="0062387B">
            <w:pPr>
              <w:rPr>
                <w:rFonts w:ascii="Arial" w:hAnsi="Arial" w:cs="Arial"/>
              </w:rPr>
            </w:pPr>
          </w:p>
          <w:p w:rsidR="009A11DC" w:rsidRDefault="005601A0" w:rsidP="0062387B">
            <w:pPr>
              <w:rPr>
                <w:rFonts w:ascii="Arial" w:hAnsi="Arial" w:cs="Arial"/>
              </w:rPr>
            </w:pPr>
            <w:r>
              <w:rPr>
                <w:rFonts w:ascii="Arial" w:hAnsi="Arial" w:cs="Arial"/>
              </w:rPr>
              <w:t xml:space="preserve">Members also indicated a desire to join the SIDS plus scheme with specific interest </w:t>
            </w:r>
            <w:r w:rsidR="001E35F4">
              <w:rPr>
                <w:rFonts w:ascii="Arial" w:hAnsi="Arial" w:cs="Arial"/>
              </w:rPr>
              <w:t>to</w:t>
            </w:r>
            <w:r>
              <w:rPr>
                <w:rFonts w:ascii="Arial" w:hAnsi="Arial" w:cs="Arial"/>
              </w:rPr>
              <w:t xml:space="preserve"> </w:t>
            </w:r>
            <w:proofErr w:type="spellStart"/>
            <w:r>
              <w:rPr>
                <w:rFonts w:ascii="Arial" w:hAnsi="Arial" w:cs="Arial"/>
              </w:rPr>
              <w:t>Wallshead</w:t>
            </w:r>
            <w:proofErr w:type="spellEnd"/>
            <w:r>
              <w:rPr>
                <w:rFonts w:ascii="Arial" w:hAnsi="Arial" w:cs="Arial"/>
              </w:rPr>
              <w:t xml:space="preserve"> Way adjacent the playing fields – although it </w:t>
            </w:r>
            <w:r w:rsidR="001E35F4">
              <w:rPr>
                <w:rFonts w:ascii="Arial" w:hAnsi="Arial" w:cs="Arial"/>
              </w:rPr>
              <w:t xml:space="preserve">was </w:t>
            </w:r>
            <w:r>
              <w:rPr>
                <w:rFonts w:ascii="Arial" w:hAnsi="Arial" w:cs="Arial"/>
              </w:rPr>
              <w:t xml:space="preserve">acknowledged </w:t>
            </w:r>
            <w:r w:rsidR="001E35F4">
              <w:rPr>
                <w:rFonts w:ascii="Arial" w:hAnsi="Arial" w:cs="Arial"/>
              </w:rPr>
              <w:t xml:space="preserve">the opportunity for CAPC to join the scheme is deferred. </w:t>
            </w:r>
            <w:r>
              <w:rPr>
                <w:rFonts w:ascii="Arial" w:hAnsi="Arial" w:cs="Arial"/>
              </w:rPr>
              <w:t xml:space="preserve">   </w:t>
            </w:r>
          </w:p>
          <w:p w:rsidR="00060DF8" w:rsidRPr="00BF7DF2" w:rsidRDefault="00060DF8" w:rsidP="0062387B">
            <w:pPr>
              <w:rPr>
                <w:rFonts w:ascii="Arial" w:hAnsi="Arial" w:cs="Arial"/>
              </w:rPr>
            </w:pPr>
          </w:p>
          <w:p w:rsidR="001C7A9E" w:rsidRPr="005601A0" w:rsidRDefault="00A87513" w:rsidP="001C7A9E">
            <w:pPr>
              <w:rPr>
                <w:rFonts w:ascii="Arial" w:hAnsi="Arial" w:cs="Arial"/>
              </w:rPr>
            </w:pPr>
            <w:r>
              <w:rPr>
                <w:rFonts w:ascii="Arial" w:hAnsi="Arial" w:cs="Arial"/>
                <w:b/>
              </w:rPr>
              <w:t>(</w:t>
            </w:r>
            <w:r w:rsidR="0094459A">
              <w:rPr>
                <w:rFonts w:ascii="Arial" w:hAnsi="Arial" w:cs="Arial"/>
                <w:b/>
              </w:rPr>
              <w:t>ii</w:t>
            </w:r>
            <w:r w:rsidR="00E3063D" w:rsidRPr="00E3063D">
              <w:rPr>
                <w:rFonts w:ascii="Arial" w:hAnsi="Arial" w:cs="Arial"/>
                <w:b/>
              </w:rPr>
              <w:t xml:space="preserve">) </w:t>
            </w:r>
            <w:r w:rsidR="00792FD4" w:rsidRPr="00E3063D">
              <w:rPr>
                <w:rFonts w:ascii="Arial" w:hAnsi="Arial" w:cs="Arial"/>
                <w:b/>
              </w:rPr>
              <w:t>Planters</w:t>
            </w:r>
            <w:r w:rsidR="00060DF8">
              <w:rPr>
                <w:rFonts w:ascii="Arial" w:hAnsi="Arial" w:cs="Arial"/>
                <w:b/>
              </w:rPr>
              <w:t xml:space="preserve">: </w:t>
            </w:r>
            <w:r w:rsidR="005601A0" w:rsidRPr="005601A0">
              <w:rPr>
                <w:rFonts w:ascii="Arial" w:hAnsi="Arial" w:cs="Arial"/>
              </w:rPr>
              <w:t xml:space="preserve">Arrangements for removing summer plants, topping up the compost, and planting winter pansies / violas was discussed. </w:t>
            </w:r>
            <w:r w:rsidR="005601A0">
              <w:rPr>
                <w:rFonts w:ascii="Arial" w:hAnsi="Arial" w:cs="Arial"/>
              </w:rPr>
              <w:t>Agreed: Cllr Evans to coordinate a working party, the Clerk to obtain quotes for winter pansies / violas, with re-planting</w:t>
            </w:r>
            <w:r w:rsidR="00792FD4" w:rsidRPr="005601A0">
              <w:rPr>
                <w:rFonts w:ascii="Arial" w:hAnsi="Arial" w:cs="Arial"/>
              </w:rPr>
              <w:t xml:space="preserve"> </w:t>
            </w:r>
            <w:r w:rsidR="005601A0">
              <w:rPr>
                <w:rFonts w:ascii="Arial" w:hAnsi="Arial" w:cs="Arial"/>
              </w:rPr>
              <w:t>shared between PE/MS/</w:t>
            </w:r>
            <w:proofErr w:type="spellStart"/>
            <w:r w:rsidR="005601A0">
              <w:rPr>
                <w:rFonts w:ascii="Arial" w:hAnsi="Arial" w:cs="Arial"/>
              </w:rPr>
              <w:t>FMcK</w:t>
            </w:r>
            <w:proofErr w:type="spellEnd"/>
            <w:r w:rsidR="005601A0">
              <w:rPr>
                <w:rFonts w:ascii="Arial" w:hAnsi="Arial" w:cs="Arial"/>
              </w:rPr>
              <w:t>/MA</w:t>
            </w:r>
            <w:r w:rsidR="001E35F4">
              <w:rPr>
                <w:rFonts w:ascii="Arial" w:hAnsi="Arial" w:cs="Arial"/>
              </w:rPr>
              <w:t xml:space="preserve"> &amp; the Gardening Club members</w:t>
            </w:r>
            <w:r w:rsidR="005601A0">
              <w:rPr>
                <w:rFonts w:ascii="Arial" w:hAnsi="Arial" w:cs="Arial"/>
              </w:rPr>
              <w:t>.</w:t>
            </w:r>
          </w:p>
          <w:p w:rsidR="00060DF8" w:rsidRPr="005601A0" w:rsidRDefault="00060DF8" w:rsidP="0062387B">
            <w:pPr>
              <w:rPr>
                <w:rFonts w:ascii="Arial" w:hAnsi="Arial" w:cs="Arial"/>
              </w:rPr>
            </w:pPr>
          </w:p>
          <w:p w:rsidR="00A87513" w:rsidRDefault="0017780A" w:rsidP="00D46CEC">
            <w:pPr>
              <w:rPr>
                <w:rFonts w:ascii="Arial" w:hAnsi="Arial" w:cs="Arial"/>
              </w:rPr>
            </w:pPr>
            <w:r w:rsidRPr="0017780A">
              <w:rPr>
                <w:rFonts w:ascii="Arial" w:hAnsi="Arial" w:cs="Arial"/>
                <w:b/>
              </w:rPr>
              <w:t>(</w:t>
            </w:r>
            <w:r w:rsidR="0094459A">
              <w:rPr>
                <w:rFonts w:ascii="Arial" w:hAnsi="Arial" w:cs="Arial"/>
                <w:b/>
              </w:rPr>
              <w:t>i</w:t>
            </w:r>
            <w:r w:rsidR="00854E1B">
              <w:rPr>
                <w:rFonts w:ascii="Arial" w:hAnsi="Arial" w:cs="Arial"/>
                <w:b/>
              </w:rPr>
              <w:t>ii</w:t>
            </w:r>
            <w:r w:rsidRPr="0017780A">
              <w:rPr>
                <w:rFonts w:ascii="Arial" w:hAnsi="Arial" w:cs="Arial"/>
                <w:b/>
              </w:rPr>
              <w:t>) Closed Section of Churchyard</w:t>
            </w:r>
            <w:r w:rsidR="00491E98">
              <w:rPr>
                <w:rFonts w:ascii="Arial" w:hAnsi="Arial" w:cs="Arial"/>
                <w:b/>
              </w:rPr>
              <w:t xml:space="preserve">: </w:t>
            </w:r>
            <w:r>
              <w:rPr>
                <w:rFonts w:ascii="Arial" w:hAnsi="Arial" w:cs="Arial"/>
              </w:rPr>
              <w:t xml:space="preserve"> </w:t>
            </w:r>
            <w:r w:rsidR="005601A0">
              <w:rPr>
                <w:rFonts w:ascii="Arial" w:hAnsi="Arial" w:cs="Arial"/>
              </w:rPr>
              <w:t xml:space="preserve">No further progress. </w:t>
            </w:r>
            <w:r w:rsidR="00813FB8" w:rsidRPr="00813FB8">
              <w:rPr>
                <w:rFonts w:ascii="Arial" w:hAnsi="Arial" w:cs="Arial"/>
                <w:b/>
              </w:rPr>
              <w:t>Agreed:</w:t>
            </w:r>
            <w:r w:rsidR="00813FB8">
              <w:rPr>
                <w:rFonts w:ascii="Arial" w:hAnsi="Arial" w:cs="Arial"/>
              </w:rPr>
              <w:t xml:space="preserve"> Clerk to </w:t>
            </w:r>
            <w:r w:rsidR="005601A0">
              <w:rPr>
                <w:rFonts w:ascii="Arial" w:hAnsi="Arial" w:cs="Arial"/>
              </w:rPr>
              <w:t xml:space="preserve">continue to </w:t>
            </w:r>
            <w:r w:rsidR="00813FB8">
              <w:rPr>
                <w:rFonts w:ascii="Arial" w:hAnsi="Arial" w:cs="Arial"/>
              </w:rPr>
              <w:t xml:space="preserve">seek alternative bids </w:t>
            </w:r>
            <w:r w:rsidR="00A87513">
              <w:rPr>
                <w:rFonts w:ascii="Arial" w:hAnsi="Arial" w:cs="Arial"/>
              </w:rPr>
              <w:t xml:space="preserve"> </w:t>
            </w:r>
          </w:p>
          <w:p w:rsidR="00A87513" w:rsidRDefault="00A87513" w:rsidP="00D46CEC">
            <w:pPr>
              <w:rPr>
                <w:rFonts w:ascii="Arial" w:hAnsi="Arial" w:cs="Arial"/>
              </w:rPr>
            </w:pPr>
          </w:p>
          <w:p w:rsidR="00917097" w:rsidRPr="005601A0" w:rsidRDefault="00D46CEC" w:rsidP="009117D5">
            <w:pPr>
              <w:rPr>
                <w:rFonts w:ascii="Arial" w:hAnsi="Arial" w:cs="Arial"/>
              </w:rPr>
            </w:pPr>
            <w:r w:rsidRPr="00D46CEC">
              <w:rPr>
                <w:rFonts w:ascii="Arial" w:hAnsi="Arial" w:cs="Arial"/>
                <w:b/>
              </w:rPr>
              <w:t>(</w:t>
            </w:r>
            <w:r w:rsidR="00854E1B">
              <w:rPr>
                <w:rFonts w:ascii="Arial" w:hAnsi="Arial" w:cs="Arial"/>
                <w:b/>
              </w:rPr>
              <w:t>i</w:t>
            </w:r>
            <w:r w:rsidRPr="00D46CEC">
              <w:rPr>
                <w:rFonts w:ascii="Arial" w:hAnsi="Arial" w:cs="Arial"/>
                <w:b/>
              </w:rPr>
              <w:t>v) Street Lighting</w:t>
            </w:r>
            <w:r w:rsidR="00F95E7C">
              <w:rPr>
                <w:rFonts w:ascii="Arial" w:hAnsi="Arial" w:cs="Arial"/>
                <w:b/>
              </w:rPr>
              <w:t>:</w:t>
            </w:r>
            <w:r w:rsidR="005601A0">
              <w:rPr>
                <w:rFonts w:ascii="Arial" w:hAnsi="Arial" w:cs="Arial"/>
                <w:b/>
              </w:rPr>
              <w:t xml:space="preserve"> </w:t>
            </w:r>
            <w:r w:rsidR="005601A0" w:rsidRPr="005601A0">
              <w:rPr>
                <w:rFonts w:ascii="Arial" w:hAnsi="Arial" w:cs="Arial"/>
              </w:rPr>
              <w:t>Nothing further to report</w:t>
            </w:r>
            <w:r w:rsidR="001E35F4">
              <w:rPr>
                <w:rFonts w:ascii="Arial" w:hAnsi="Arial" w:cs="Arial"/>
              </w:rPr>
              <w:t>.</w:t>
            </w:r>
          </w:p>
          <w:p w:rsidR="001E35F4" w:rsidRDefault="001E35F4" w:rsidP="009117D5">
            <w:pPr>
              <w:rPr>
                <w:rFonts w:ascii="Arial" w:hAnsi="Arial" w:cs="Arial"/>
              </w:rPr>
            </w:pPr>
          </w:p>
          <w:p w:rsidR="009117D5" w:rsidRDefault="009117D5" w:rsidP="00854E1B">
            <w:pPr>
              <w:rPr>
                <w:rFonts w:ascii="Arial" w:hAnsi="Arial" w:cs="Arial"/>
              </w:rPr>
            </w:pPr>
            <w:r w:rsidRPr="009117D5">
              <w:rPr>
                <w:rFonts w:ascii="Arial" w:hAnsi="Arial" w:cs="Arial"/>
                <w:b/>
              </w:rPr>
              <w:t>(v) Poppy Planting Scheme:</w:t>
            </w:r>
            <w:r>
              <w:rPr>
                <w:rFonts w:ascii="Arial" w:hAnsi="Arial" w:cs="Arial"/>
              </w:rPr>
              <w:t xml:space="preserve"> Cl</w:t>
            </w:r>
            <w:r w:rsidR="005601A0">
              <w:rPr>
                <w:rFonts w:ascii="Arial" w:hAnsi="Arial" w:cs="Arial"/>
              </w:rPr>
              <w:t xml:space="preserve">erk reported that he had contacted T&amp;WC and was awaiting a response. </w:t>
            </w:r>
            <w:r w:rsidRPr="009117D5">
              <w:rPr>
                <w:rFonts w:ascii="Arial" w:hAnsi="Arial" w:cs="Arial"/>
                <w:b/>
              </w:rPr>
              <w:t>Agreed:</w:t>
            </w:r>
            <w:r w:rsidR="005601A0">
              <w:rPr>
                <w:rFonts w:ascii="Arial" w:hAnsi="Arial" w:cs="Arial"/>
              </w:rPr>
              <w:t xml:space="preserve"> Clerk &amp; Cllr Evans to meet Adrian </w:t>
            </w:r>
            <w:proofErr w:type="spellStart"/>
            <w:r w:rsidR="005601A0">
              <w:rPr>
                <w:rFonts w:ascii="Arial" w:hAnsi="Arial" w:cs="Arial"/>
              </w:rPr>
              <w:t>Corney</w:t>
            </w:r>
            <w:proofErr w:type="spellEnd"/>
            <w:r w:rsidR="005601A0">
              <w:rPr>
                <w:rFonts w:ascii="Arial" w:hAnsi="Arial" w:cs="Arial"/>
              </w:rPr>
              <w:t xml:space="preserve"> (T&amp;WC) to discuss formalising the poppy areas and the prospect of introducing mixed meadow flowers in future years. </w:t>
            </w:r>
          </w:p>
          <w:p w:rsidR="00854E1B" w:rsidRDefault="00854E1B" w:rsidP="00854E1B">
            <w:pPr>
              <w:rPr>
                <w:rFonts w:ascii="Arial" w:hAnsi="Arial" w:cs="Arial"/>
              </w:rPr>
            </w:pPr>
          </w:p>
          <w:p w:rsidR="00854E1B" w:rsidRDefault="00854E1B" w:rsidP="00854E1B">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5D7E0F">
              <w:rPr>
                <w:rFonts w:ascii="Arial" w:hAnsi="Arial" w:cs="Arial"/>
                <w:b/>
              </w:rPr>
              <w:t>0</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111343" w:rsidRPr="00286FF2" w:rsidRDefault="00466006" w:rsidP="00466006">
            <w:pPr>
              <w:rPr>
                <w:rFonts w:ascii="Arial" w:hAnsi="Arial" w:cs="Arial"/>
                <w:b/>
              </w:rPr>
            </w:pPr>
            <w:r>
              <w:rPr>
                <w:rFonts w:ascii="Arial" w:hAnsi="Arial" w:cs="Arial"/>
                <w:b/>
              </w:rPr>
              <w:t xml:space="preserve">Community Grant Fund 2014 </w:t>
            </w:r>
          </w:p>
        </w:tc>
        <w:tc>
          <w:tcPr>
            <w:tcW w:w="6015" w:type="dxa"/>
          </w:tcPr>
          <w:p w:rsidR="008B6E91" w:rsidRDefault="008B6E91" w:rsidP="00F7147A">
            <w:pPr>
              <w:rPr>
                <w:rFonts w:ascii="Arial" w:hAnsi="Arial" w:cs="Arial"/>
              </w:rPr>
            </w:pPr>
          </w:p>
          <w:p w:rsidR="00DC2614" w:rsidRDefault="00466006" w:rsidP="00466006">
            <w:pPr>
              <w:rPr>
                <w:rFonts w:ascii="Arial" w:hAnsi="Arial" w:cs="Arial"/>
              </w:rPr>
            </w:pPr>
            <w:r>
              <w:rPr>
                <w:rFonts w:ascii="Arial" w:hAnsi="Arial" w:cs="Arial"/>
              </w:rPr>
              <w:t>Members considered applications made by 17 community groups for funding under the CAPC Community Grant Fund 2014.</w:t>
            </w:r>
          </w:p>
          <w:p w:rsidR="00466006" w:rsidRDefault="00466006" w:rsidP="00466006">
            <w:pPr>
              <w:rPr>
                <w:rFonts w:ascii="Arial" w:hAnsi="Arial" w:cs="Arial"/>
              </w:rPr>
            </w:pPr>
          </w:p>
          <w:p w:rsidR="00466006" w:rsidRDefault="00466006" w:rsidP="00466006">
            <w:pPr>
              <w:rPr>
                <w:rFonts w:ascii="Arial" w:hAnsi="Arial" w:cs="Arial"/>
              </w:rPr>
            </w:pPr>
            <w:r>
              <w:rPr>
                <w:rFonts w:ascii="Arial" w:hAnsi="Arial" w:cs="Arial"/>
              </w:rPr>
              <w:t xml:space="preserve">The total grant </w:t>
            </w:r>
            <w:r w:rsidR="006A361C">
              <w:rPr>
                <w:rFonts w:ascii="Arial" w:hAnsi="Arial" w:cs="Arial"/>
              </w:rPr>
              <w:t>fund for 2014 was raised to £2,2</w:t>
            </w:r>
            <w:r>
              <w:rPr>
                <w:rFonts w:ascii="Arial" w:hAnsi="Arial" w:cs="Arial"/>
              </w:rPr>
              <w:t>00 (£1,500 in 2013) with all 17 groups receiving grants – see attached schedule for details.</w:t>
            </w:r>
          </w:p>
          <w:p w:rsidR="00466006" w:rsidRDefault="00466006" w:rsidP="00466006">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3B0567" w:rsidP="005E7182">
            <w:pPr>
              <w:rPr>
                <w:rFonts w:ascii="Arial" w:hAnsi="Arial" w:cs="Arial"/>
                <w:b/>
              </w:rPr>
            </w:pPr>
            <w:r>
              <w:rPr>
                <w:rFonts w:ascii="Arial" w:hAnsi="Arial" w:cs="Arial"/>
                <w:b/>
              </w:rPr>
              <w:t>1</w:t>
            </w:r>
            <w:r w:rsidR="005D7E0F">
              <w:rPr>
                <w:rFonts w:ascii="Arial" w:hAnsi="Arial" w:cs="Arial"/>
                <w:b/>
              </w:rPr>
              <w:t>1</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5C311B" w:rsidRPr="00286FF2" w:rsidRDefault="005C311B" w:rsidP="005E7182">
            <w:pPr>
              <w:rPr>
                <w:rFonts w:ascii="Arial" w:hAnsi="Arial" w:cs="Arial"/>
                <w:b/>
              </w:rPr>
            </w:pPr>
            <w:r>
              <w:rPr>
                <w:rFonts w:ascii="Arial" w:hAnsi="Arial" w:cs="Arial"/>
                <w:b/>
              </w:rPr>
              <w:t>Planning</w:t>
            </w:r>
          </w:p>
        </w:tc>
        <w:tc>
          <w:tcPr>
            <w:tcW w:w="6015" w:type="dxa"/>
          </w:tcPr>
          <w:p w:rsidR="00C12B1C" w:rsidRDefault="00C12B1C" w:rsidP="005E7182">
            <w:pPr>
              <w:rPr>
                <w:rFonts w:ascii="Arial" w:hAnsi="Arial" w:cs="Arial"/>
              </w:rPr>
            </w:pPr>
          </w:p>
          <w:p w:rsidR="00C12B1C" w:rsidRPr="00FE72EF" w:rsidRDefault="00C12B1C" w:rsidP="005E7182">
            <w:pPr>
              <w:rPr>
                <w:rFonts w:ascii="Arial" w:hAnsi="Arial" w:cs="Arial"/>
                <w:b/>
              </w:rPr>
            </w:pPr>
            <w:r w:rsidRPr="00FE72EF">
              <w:rPr>
                <w:rFonts w:ascii="Arial" w:hAnsi="Arial" w:cs="Arial"/>
                <w:b/>
              </w:rPr>
              <w:t>(a) Newport South ‘Indicative Master-Plan’</w:t>
            </w:r>
          </w:p>
          <w:p w:rsidR="00C12B1C" w:rsidRDefault="00C12B1C" w:rsidP="005E7182">
            <w:pPr>
              <w:rPr>
                <w:rFonts w:ascii="Arial" w:hAnsi="Arial" w:cs="Arial"/>
              </w:rPr>
            </w:pPr>
          </w:p>
          <w:p w:rsidR="00DC2614" w:rsidRDefault="005B2944" w:rsidP="005E7182">
            <w:pPr>
              <w:rPr>
                <w:rFonts w:ascii="Arial" w:hAnsi="Arial" w:cs="Arial"/>
              </w:rPr>
            </w:pPr>
            <w:r>
              <w:rPr>
                <w:rFonts w:ascii="Arial" w:hAnsi="Arial" w:cs="Arial"/>
              </w:rPr>
              <w:t>See notes at item 14 ref NRP</w:t>
            </w:r>
          </w:p>
          <w:p w:rsidR="005B2944" w:rsidRDefault="005B2944" w:rsidP="005E7182">
            <w:pPr>
              <w:rPr>
                <w:rFonts w:ascii="Arial" w:hAnsi="Arial" w:cs="Arial"/>
              </w:rPr>
            </w:pPr>
          </w:p>
          <w:p w:rsidR="00C12B1C" w:rsidRDefault="00C12B1C" w:rsidP="005E7182">
            <w:pPr>
              <w:rPr>
                <w:rFonts w:ascii="Arial" w:hAnsi="Arial" w:cs="Arial"/>
                <w:b/>
              </w:rPr>
            </w:pPr>
            <w:r>
              <w:rPr>
                <w:rFonts w:ascii="Arial" w:hAnsi="Arial" w:cs="Arial"/>
              </w:rPr>
              <w:t xml:space="preserve"> </w:t>
            </w:r>
            <w:r w:rsidRPr="00BB5684">
              <w:rPr>
                <w:rFonts w:ascii="Arial" w:hAnsi="Arial" w:cs="Arial"/>
                <w:b/>
              </w:rPr>
              <w:t>(b) Planning Applications</w:t>
            </w:r>
          </w:p>
          <w:p w:rsidR="00CE4F2C" w:rsidRPr="00BB5684" w:rsidRDefault="00CE4F2C" w:rsidP="005E7182">
            <w:pPr>
              <w:rPr>
                <w:rFonts w:ascii="Arial" w:hAnsi="Arial" w:cs="Arial"/>
                <w:b/>
              </w:rPr>
            </w:pPr>
          </w:p>
          <w:p w:rsidR="00755BA5" w:rsidRDefault="00755BA5" w:rsidP="00755BA5">
            <w:pPr>
              <w:numPr>
                <w:ilvl w:val="1"/>
                <w:numId w:val="2"/>
              </w:numPr>
              <w:autoSpaceDE w:val="0"/>
              <w:autoSpaceDN w:val="0"/>
              <w:adjustRightInd w:val="0"/>
              <w:ind w:left="360"/>
              <w:rPr>
                <w:rFonts w:ascii="Calibri" w:hAnsi="Calibri" w:cs="Calibri"/>
              </w:rPr>
            </w:pPr>
            <w:r>
              <w:rPr>
                <w:rFonts w:ascii="Calibri,Bold" w:hAnsi="Calibri,Bold" w:cs="Calibri,Bold"/>
                <w:b/>
                <w:bCs/>
              </w:rPr>
              <w:t xml:space="preserve">TWC/2011/0632 </w:t>
            </w:r>
            <w:r>
              <w:rPr>
                <w:rFonts w:ascii="Calibri" w:hAnsi="Calibri" w:cs="Calibri"/>
              </w:rPr>
              <w:t>– an application for a food-store</w:t>
            </w:r>
            <w:r w:rsidR="0070794F">
              <w:rPr>
                <w:rFonts w:ascii="Calibri" w:hAnsi="Calibri" w:cs="Calibri"/>
              </w:rPr>
              <w:t xml:space="preserve"> etc</w:t>
            </w:r>
            <w:r w:rsidR="00B702A0">
              <w:rPr>
                <w:rFonts w:ascii="Calibri" w:hAnsi="Calibri" w:cs="Calibri"/>
              </w:rPr>
              <w:t>.</w:t>
            </w:r>
            <w:r w:rsidR="0070794F">
              <w:rPr>
                <w:rFonts w:ascii="Calibri" w:hAnsi="Calibri" w:cs="Calibri"/>
              </w:rPr>
              <w:t xml:space="preserve"> at </w:t>
            </w:r>
            <w:proofErr w:type="spellStart"/>
            <w:r w:rsidRPr="00FB4D38">
              <w:rPr>
                <w:rFonts w:ascii="Calibri" w:hAnsi="Calibri" w:cs="Calibri"/>
              </w:rPr>
              <w:t>Audley</w:t>
            </w:r>
            <w:proofErr w:type="spellEnd"/>
            <w:r w:rsidRPr="00FB4D38">
              <w:rPr>
                <w:rFonts w:ascii="Calibri" w:hAnsi="Calibri" w:cs="Calibri"/>
              </w:rPr>
              <w:t xml:space="preserve"> Avenue (the Classic Furniture site)</w:t>
            </w:r>
            <w:r w:rsidR="0070794F">
              <w:rPr>
                <w:rFonts w:ascii="Calibri" w:hAnsi="Calibri" w:cs="Calibri"/>
              </w:rPr>
              <w:t>.</w:t>
            </w:r>
            <w:r>
              <w:rPr>
                <w:rFonts w:ascii="Calibri" w:hAnsi="Calibri" w:cs="Calibri"/>
              </w:rPr>
              <w:t xml:space="preserve"> </w:t>
            </w:r>
            <w:r w:rsidR="00FE72EF">
              <w:rPr>
                <w:rFonts w:ascii="Calibri" w:hAnsi="Calibri" w:cs="Calibri"/>
              </w:rPr>
              <w:t xml:space="preserve">Outcome of the </w:t>
            </w:r>
            <w:r w:rsidR="008B5F5E">
              <w:rPr>
                <w:rFonts w:ascii="Calibri" w:hAnsi="Calibri" w:cs="Calibri"/>
              </w:rPr>
              <w:t xml:space="preserve"> </w:t>
            </w:r>
            <w:r>
              <w:rPr>
                <w:rFonts w:ascii="Calibri" w:hAnsi="Calibri" w:cs="Calibri"/>
              </w:rPr>
              <w:t>Court of Appeal</w:t>
            </w:r>
            <w:r w:rsidR="008B5F5E">
              <w:rPr>
                <w:rFonts w:ascii="Calibri" w:hAnsi="Calibri" w:cs="Calibri"/>
              </w:rPr>
              <w:t xml:space="preserve"> </w:t>
            </w:r>
            <w:r w:rsidR="00FE72EF">
              <w:rPr>
                <w:rFonts w:ascii="Calibri" w:hAnsi="Calibri" w:cs="Calibri"/>
              </w:rPr>
              <w:t xml:space="preserve">hearing was noted, written judgement now </w:t>
            </w:r>
            <w:r w:rsidR="00107F5C">
              <w:rPr>
                <w:rFonts w:ascii="Calibri" w:hAnsi="Calibri" w:cs="Calibri"/>
              </w:rPr>
              <w:t>publicly available</w:t>
            </w:r>
            <w:r w:rsidRPr="00FB4D38">
              <w:rPr>
                <w:rFonts w:ascii="Calibri" w:hAnsi="Calibri" w:cs="Calibri"/>
              </w:rPr>
              <w:t>;</w:t>
            </w:r>
          </w:p>
          <w:p w:rsidR="00755BA5" w:rsidRPr="0070794F" w:rsidRDefault="00755BA5" w:rsidP="00755BA5">
            <w:pPr>
              <w:numPr>
                <w:ilvl w:val="1"/>
                <w:numId w:val="2"/>
              </w:numPr>
              <w:autoSpaceDE w:val="0"/>
              <w:autoSpaceDN w:val="0"/>
              <w:adjustRightInd w:val="0"/>
              <w:ind w:left="360"/>
              <w:rPr>
                <w:rFonts w:ascii="Calibri" w:hAnsi="Calibri" w:cs="Calibri"/>
              </w:rPr>
            </w:pPr>
            <w:r w:rsidRPr="0070794F">
              <w:rPr>
                <w:rFonts w:ascii="Calibri,Bold" w:hAnsi="Calibri,Bold" w:cs="Calibri,Bold"/>
                <w:b/>
                <w:bCs/>
              </w:rPr>
              <w:t xml:space="preserve">TWC/2011/0821 </w:t>
            </w:r>
            <w:r w:rsidRPr="0070794F">
              <w:rPr>
                <w:rFonts w:ascii="Calibri" w:hAnsi="Calibri" w:cs="Calibri"/>
              </w:rPr>
              <w:t>– outline application for ~285 houses on land off</w:t>
            </w:r>
            <w:r w:rsidR="0070794F" w:rsidRPr="0070794F">
              <w:rPr>
                <w:rFonts w:ascii="Calibri" w:hAnsi="Calibri" w:cs="Calibri"/>
              </w:rPr>
              <w:t xml:space="preserve"> </w:t>
            </w:r>
            <w:r w:rsidRPr="0070794F">
              <w:rPr>
                <w:rFonts w:ascii="Calibri" w:hAnsi="Calibri" w:cs="Calibri"/>
              </w:rPr>
              <w:t>Wellington Road (Grove Farm)</w:t>
            </w:r>
            <w:r w:rsidR="004350E9">
              <w:rPr>
                <w:rFonts w:ascii="Calibri" w:hAnsi="Calibri" w:cs="Calibri"/>
              </w:rPr>
              <w:t xml:space="preserve"> – now approved</w:t>
            </w:r>
            <w:r w:rsidR="00917097">
              <w:rPr>
                <w:rFonts w:ascii="Calibri" w:hAnsi="Calibri" w:cs="Calibri"/>
              </w:rPr>
              <w:t xml:space="preserve"> &amp; phase 1 construction has commenced</w:t>
            </w:r>
            <w:r w:rsidRPr="0070794F">
              <w:rPr>
                <w:rFonts w:ascii="Calibri" w:hAnsi="Calibri" w:cs="Calibri"/>
              </w:rPr>
              <w:t>;</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TWC/2011/0827 </w:t>
            </w:r>
            <w:r w:rsidRPr="00FB4D38">
              <w:rPr>
                <w:rFonts w:ascii="Calibri" w:hAnsi="Calibri" w:cs="Calibri"/>
              </w:rPr>
              <w:t>– an outline application for ~215 houses on land off</w:t>
            </w:r>
            <w:r>
              <w:rPr>
                <w:rFonts w:ascii="Calibri" w:hAnsi="Calibri" w:cs="Calibri"/>
              </w:rPr>
              <w:t xml:space="preserve"> </w:t>
            </w:r>
            <w:proofErr w:type="spellStart"/>
            <w:r w:rsidRPr="00FB4D38">
              <w:rPr>
                <w:rFonts w:ascii="Calibri" w:hAnsi="Calibri" w:cs="Calibri"/>
              </w:rPr>
              <w:t>Audley</w:t>
            </w:r>
            <w:proofErr w:type="spellEnd"/>
            <w:r w:rsidRPr="00FB4D38">
              <w:rPr>
                <w:rFonts w:ascii="Calibri" w:hAnsi="Calibri" w:cs="Calibri"/>
              </w:rPr>
              <w:t xml:space="preserve"> Avenue (to the side and rear of Newport Cemetery)</w:t>
            </w:r>
            <w:r w:rsidR="004350E9">
              <w:rPr>
                <w:rFonts w:ascii="Calibri" w:hAnsi="Calibri" w:cs="Calibri"/>
              </w:rPr>
              <w:t xml:space="preserve"> – now approved;</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TWC/2011/0871 </w:t>
            </w:r>
            <w:r w:rsidRPr="00FB4D38">
              <w:rPr>
                <w:rFonts w:ascii="Calibri" w:hAnsi="Calibri" w:cs="Calibri"/>
              </w:rPr>
              <w:t>an outline application for ~350 houses, a care village, and ~11 acres of land for employment use</w:t>
            </w:r>
            <w:r>
              <w:rPr>
                <w:rFonts w:ascii="Calibri" w:hAnsi="Calibri" w:cs="Calibri"/>
              </w:rPr>
              <w:t xml:space="preserve"> –</w:t>
            </w:r>
            <w:r w:rsidR="008B5F5E">
              <w:rPr>
                <w:rFonts w:ascii="Calibri" w:hAnsi="Calibri" w:cs="Calibri"/>
              </w:rPr>
              <w:t xml:space="preserve"> now</w:t>
            </w:r>
            <w:r>
              <w:rPr>
                <w:rFonts w:ascii="Calibri" w:hAnsi="Calibri" w:cs="Calibri"/>
              </w:rPr>
              <w:t xml:space="preserve"> approved</w:t>
            </w:r>
            <w:r w:rsidR="00073EC6">
              <w:rPr>
                <w:rFonts w:ascii="Calibri" w:hAnsi="Calibri" w:cs="Calibri"/>
              </w:rPr>
              <w:t xml:space="preserve">, </w:t>
            </w:r>
            <w:proofErr w:type="spellStart"/>
            <w:proofErr w:type="gramStart"/>
            <w:r>
              <w:rPr>
                <w:rFonts w:ascii="Calibri" w:hAnsi="Calibri" w:cs="Calibri"/>
              </w:rPr>
              <w:t>SoS</w:t>
            </w:r>
            <w:proofErr w:type="spellEnd"/>
            <w:proofErr w:type="gramEnd"/>
            <w:r>
              <w:rPr>
                <w:rFonts w:ascii="Calibri" w:hAnsi="Calibri" w:cs="Calibri"/>
              </w:rPr>
              <w:t xml:space="preserve"> </w:t>
            </w:r>
            <w:r w:rsidR="00073EC6">
              <w:rPr>
                <w:rFonts w:ascii="Calibri" w:hAnsi="Calibri" w:cs="Calibri"/>
              </w:rPr>
              <w:t xml:space="preserve">has confirmed that he will not be </w:t>
            </w:r>
            <w:r>
              <w:rPr>
                <w:rFonts w:ascii="Calibri" w:hAnsi="Calibri" w:cs="Calibri"/>
              </w:rPr>
              <w:t>call</w:t>
            </w:r>
            <w:r w:rsidR="00073EC6">
              <w:rPr>
                <w:rFonts w:ascii="Calibri" w:hAnsi="Calibri" w:cs="Calibri"/>
              </w:rPr>
              <w:t>ing</w:t>
            </w:r>
            <w:r>
              <w:rPr>
                <w:rFonts w:ascii="Calibri" w:hAnsi="Calibri" w:cs="Calibri"/>
              </w:rPr>
              <w:t xml:space="preserve">-in </w:t>
            </w:r>
            <w:r w:rsidR="00073EC6">
              <w:rPr>
                <w:rFonts w:ascii="Calibri" w:hAnsi="Calibri" w:cs="Calibri"/>
              </w:rPr>
              <w:t>this application</w:t>
            </w:r>
            <w:r w:rsidR="0082473C">
              <w:rPr>
                <w:rFonts w:ascii="Calibri" w:hAnsi="Calibri" w:cs="Calibri"/>
              </w:rPr>
              <w:t xml:space="preserve">. Cllr </w:t>
            </w:r>
            <w:proofErr w:type="spellStart"/>
            <w:r w:rsidR="0082473C">
              <w:rPr>
                <w:rFonts w:ascii="Calibri" w:hAnsi="Calibri" w:cs="Calibri"/>
              </w:rPr>
              <w:t>Eade</w:t>
            </w:r>
            <w:proofErr w:type="spellEnd"/>
            <w:r w:rsidR="0082473C">
              <w:rPr>
                <w:rFonts w:ascii="Calibri" w:hAnsi="Calibri" w:cs="Calibri"/>
              </w:rPr>
              <w:t xml:space="preserve"> requested to ‘green card’ this application, ensuring the decision is not delegated to officers</w:t>
            </w:r>
            <w:r w:rsidRPr="00FB4D38">
              <w:rPr>
                <w:rFonts w:ascii="Calibri" w:hAnsi="Calibri" w:cs="Calibri"/>
              </w:rPr>
              <w:t>;</w:t>
            </w:r>
          </w:p>
          <w:p w:rsidR="00B91BF5" w:rsidRPr="00B91BF5" w:rsidRDefault="00B91BF5" w:rsidP="00755BA5">
            <w:pPr>
              <w:numPr>
                <w:ilvl w:val="1"/>
                <w:numId w:val="2"/>
              </w:numPr>
              <w:autoSpaceDE w:val="0"/>
              <w:autoSpaceDN w:val="0"/>
              <w:adjustRightInd w:val="0"/>
              <w:ind w:left="360"/>
              <w:rPr>
                <w:rFonts w:cs="Calibri"/>
              </w:rPr>
            </w:pPr>
            <w:r w:rsidRPr="00B91BF5">
              <w:rPr>
                <w:rFonts w:cs="Calibri,Bold"/>
                <w:bCs/>
              </w:rPr>
              <w:t xml:space="preserve">Noted that </w:t>
            </w:r>
            <w:r w:rsidR="00917097">
              <w:rPr>
                <w:rFonts w:cs="Calibri,Bold"/>
                <w:bCs/>
              </w:rPr>
              <w:t xml:space="preserve">an </w:t>
            </w:r>
            <w:r w:rsidRPr="00B91BF5">
              <w:rPr>
                <w:rFonts w:cs="Calibri,Bold"/>
                <w:bCs/>
              </w:rPr>
              <w:t>application made by Aldi (</w:t>
            </w:r>
            <w:r>
              <w:rPr>
                <w:rFonts w:cs="Calibri,Bold"/>
                <w:bCs/>
              </w:rPr>
              <w:t xml:space="preserve">former </w:t>
            </w:r>
            <w:r w:rsidRPr="00B91BF5">
              <w:rPr>
                <w:rFonts w:cs="Calibri,Bold"/>
                <w:bCs/>
              </w:rPr>
              <w:t xml:space="preserve">Focus site) </w:t>
            </w:r>
            <w:r w:rsidR="00917097">
              <w:rPr>
                <w:rFonts w:cs="Calibri,Bold"/>
                <w:bCs/>
              </w:rPr>
              <w:t xml:space="preserve">had now been approved. </w:t>
            </w:r>
          </w:p>
          <w:p w:rsidR="00FE72EF" w:rsidRPr="00FE72EF" w:rsidRDefault="00755BA5" w:rsidP="00FE72EF">
            <w:pPr>
              <w:numPr>
                <w:ilvl w:val="1"/>
                <w:numId w:val="2"/>
              </w:numPr>
              <w:autoSpaceDE w:val="0"/>
              <w:autoSpaceDN w:val="0"/>
              <w:adjustRightInd w:val="0"/>
              <w:ind w:left="360"/>
              <w:rPr>
                <w:rFonts w:ascii="Arial" w:hAnsi="Arial" w:cs="Arial"/>
              </w:rPr>
            </w:pPr>
            <w:r w:rsidRPr="00FB4D38">
              <w:rPr>
                <w:rFonts w:ascii="Calibri,Bold" w:hAnsi="Calibri,Bold" w:cs="Calibri,Bold"/>
                <w:b/>
                <w:bCs/>
              </w:rPr>
              <w:t xml:space="preserve">TWC/2011/0916 </w:t>
            </w:r>
            <w:r w:rsidRPr="00FB4D38">
              <w:rPr>
                <w:rFonts w:ascii="Calibri" w:hAnsi="Calibri" w:cs="Calibri"/>
              </w:rPr>
              <w:t xml:space="preserve">– </w:t>
            </w:r>
            <w:r w:rsidR="00917097">
              <w:rPr>
                <w:rFonts w:ascii="Calibri" w:hAnsi="Calibri" w:cs="Calibri"/>
              </w:rPr>
              <w:t>the so called Sainsbury application is subject of a second planning public inquiry early in 2014</w:t>
            </w:r>
            <w:r w:rsidR="005B2944">
              <w:rPr>
                <w:rFonts w:ascii="Calibri" w:hAnsi="Calibri" w:cs="Calibri"/>
              </w:rPr>
              <w:t>. Cllr Pay provided an update following the PIN meeting on 17/09/14</w:t>
            </w:r>
            <w:r w:rsidR="00FE72EF">
              <w:rPr>
                <w:rFonts w:ascii="Calibri" w:hAnsi="Calibri" w:cs="Calibri"/>
              </w:rPr>
              <w:t>;</w:t>
            </w:r>
          </w:p>
          <w:p w:rsidR="0070794F" w:rsidRPr="00B91BF5" w:rsidRDefault="00FE72EF" w:rsidP="0017435F">
            <w:pPr>
              <w:numPr>
                <w:ilvl w:val="1"/>
                <w:numId w:val="2"/>
              </w:numPr>
              <w:autoSpaceDE w:val="0"/>
              <w:autoSpaceDN w:val="0"/>
              <w:adjustRightInd w:val="0"/>
              <w:ind w:left="360"/>
              <w:rPr>
                <w:rFonts w:ascii="Arial" w:hAnsi="Arial" w:cs="Arial"/>
              </w:rPr>
            </w:pPr>
            <w:r>
              <w:rPr>
                <w:rFonts w:ascii="Calibri,Bold" w:hAnsi="Calibri,Bold" w:cs="Calibri,Bold"/>
                <w:b/>
                <w:bCs/>
              </w:rPr>
              <w:t xml:space="preserve">TWC/2014/0273 </w:t>
            </w:r>
            <w:r>
              <w:rPr>
                <w:rFonts w:ascii="Calibri" w:hAnsi="Calibri" w:cs="Calibri"/>
              </w:rPr>
              <w:t xml:space="preserve">– provision of </w:t>
            </w:r>
            <w:r w:rsidR="00741394">
              <w:rPr>
                <w:rFonts w:ascii="Calibri" w:hAnsi="Calibri" w:cs="Calibri"/>
              </w:rPr>
              <w:t>~</w:t>
            </w:r>
            <w:r>
              <w:rPr>
                <w:rFonts w:ascii="Calibri" w:hAnsi="Calibri" w:cs="Calibri"/>
              </w:rPr>
              <w:t xml:space="preserve">32 dwellings on land adjacent to The Barns. </w:t>
            </w:r>
            <w:r w:rsidR="005B2944">
              <w:rPr>
                <w:rFonts w:ascii="Calibri" w:hAnsi="Calibri" w:cs="Calibri"/>
              </w:rPr>
              <w:t>R</w:t>
            </w:r>
            <w:r w:rsidR="00B91BF5">
              <w:rPr>
                <w:rFonts w:ascii="Calibri" w:hAnsi="Calibri" w:cs="Calibri"/>
              </w:rPr>
              <w:t xml:space="preserve">epresentation made by </w:t>
            </w:r>
            <w:r w:rsidR="005B2944">
              <w:rPr>
                <w:rFonts w:ascii="Calibri" w:hAnsi="Calibri" w:cs="Calibri"/>
              </w:rPr>
              <w:t xml:space="preserve">CAPC. Application approved subject to S.106 agreement. </w:t>
            </w:r>
            <w:r w:rsidR="00741394">
              <w:rPr>
                <w:rFonts w:ascii="Calibri" w:hAnsi="Calibri" w:cs="Calibri"/>
              </w:rPr>
              <w:t xml:space="preserve">Cllr </w:t>
            </w:r>
            <w:proofErr w:type="spellStart"/>
            <w:r w:rsidR="00741394">
              <w:rPr>
                <w:rFonts w:ascii="Calibri" w:hAnsi="Calibri" w:cs="Calibri"/>
              </w:rPr>
              <w:t>Eade</w:t>
            </w:r>
            <w:proofErr w:type="spellEnd"/>
            <w:r w:rsidR="00741394">
              <w:rPr>
                <w:rFonts w:ascii="Calibri" w:hAnsi="Calibri" w:cs="Calibri"/>
              </w:rPr>
              <w:t xml:space="preserve"> </w:t>
            </w:r>
            <w:r w:rsidR="005B2944">
              <w:rPr>
                <w:rFonts w:ascii="Calibri" w:hAnsi="Calibri" w:cs="Calibri"/>
              </w:rPr>
              <w:t xml:space="preserve">reported that the applicant had offered £15k towards play equipment which is to be spent in consultation with CAPC. Members suggested that local school children should be consulted. </w:t>
            </w:r>
            <w:r w:rsidR="005B2944" w:rsidRPr="001E35F4">
              <w:rPr>
                <w:rFonts w:ascii="Calibri" w:hAnsi="Calibri" w:cs="Calibri"/>
                <w:b/>
              </w:rPr>
              <w:t>Agreed:</w:t>
            </w:r>
            <w:r w:rsidR="005B2944">
              <w:rPr>
                <w:rFonts w:ascii="Calibri" w:hAnsi="Calibri" w:cs="Calibri"/>
              </w:rPr>
              <w:t xml:space="preserve"> Clerk to contact Derek Owen </w:t>
            </w:r>
            <w:proofErr w:type="gramStart"/>
            <w:r w:rsidR="005B2944">
              <w:rPr>
                <w:rFonts w:ascii="Calibri" w:hAnsi="Calibri" w:cs="Calibri"/>
              </w:rPr>
              <w:t>asap</w:t>
            </w:r>
            <w:proofErr w:type="gramEnd"/>
            <w:r w:rsidR="005B2944">
              <w:rPr>
                <w:rFonts w:ascii="Calibri" w:hAnsi="Calibri" w:cs="Calibri"/>
              </w:rPr>
              <w:t>.</w:t>
            </w:r>
            <w:r w:rsidR="00741394">
              <w:rPr>
                <w:rFonts w:ascii="Calibri" w:hAnsi="Calibri" w:cs="Calibri"/>
              </w:rPr>
              <w:t xml:space="preserve"> </w:t>
            </w:r>
          </w:p>
          <w:p w:rsidR="00B91BF5" w:rsidRPr="00C16315" w:rsidRDefault="00B91BF5" w:rsidP="0017435F">
            <w:pPr>
              <w:numPr>
                <w:ilvl w:val="1"/>
                <w:numId w:val="2"/>
              </w:numPr>
              <w:autoSpaceDE w:val="0"/>
              <w:autoSpaceDN w:val="0"/>
              <w:adjustRightInd w:val="0"/>
              <w:ind w:left="360"/>
              <w:rPr>
                <w:rFonts w:ascii="Arial" w:hAnsi="Arial" w:cs="Arial"/>
              </w:rPr>
            </w:pPr>
            <w:r>
              <w:rPr>
                <w:rFonts w:ascii="Calibri,Bold" w:hAnsi="Calibri,Bold" w:cs="Calibri,Bold"/>
                <w:b/>
                <w:bCs/>
              </w:rPr>
              <w:t xml:space="preserve">TWC/2014/0348 </w:t>
            </w:r>
            <w:r>
              <w:rPr>
                <w:rFonts w:ascii="Arial" w:hAnsi="Arial" w:cs="Arial"/>
              </w:rPr>
              <w:t xml:space="preserve">– </w:t>
            </w:r>
            <w:r w:rsidR="00741394" w:rsidRPr="00741394">
              <w:rPr>
                <w:rFonts w:cs="Arial"/>
              </w:rPr>
              <w:t xml:space="preserve">application for </w:t>
            </w:r>
            <w:r w:rsidR="00741394">
              <w:rPr>
                <w:rFonts w:cs="Arial"/>
              </w:rPr>
              <w:t>4 poultry units and associated development. A representation has been made by CAPC.</w:t>
            </w:r>
            <w:r w:rsidR="00535256">
              <w:rPr>
                <w:rFonts w:cs="Arial"/>
              </w:rPr>
              <w:t xml:space="preserve"> </w:t>
            </w:r>
            <w:r w:rsidR="005B2944">
              <w:rPr>
                <w:rFonts w:cs="Arial"/>
              </w:rPr>
              <w:t>Revised plans submitted by the applicant including an alternative means of access direct from / to the A518.</w:t>
            </w:r>
          </w:p>
          <w:p w:rsidR="00741394" w:rsidRPr="00C16315" w:rsidRDefault="00C16315" w:rsidP="00741394">
            <w:pPr>
              <w:numPr>
                <w:ilvl w:val="1"/>
                <w:numId w:val="2"/>
              </w:numPr>
              <w:autoSpaceDE w:val="0"/>
              <w:autoSpaceDN w:val="0"/>
              <w:adjustRightInd w:val="0"/>
              <w:ind w:left="360"/>
              <w:rPr>
                <w:rFonts w:ascii="Arial" w:hAnsi="Arial" w:cs="Arial"/>
              </w:rPr>
            </w:pPr>
            <w:r w:rsidRPr="00741394">
              <w:rPr>
                <w:rFonts w:ascii="Calibri,Bold" w:hAnsi="Calibri,Bold" w:cs="Calibri,Bold"/>
                <w:b/>
                <w:bCs/>
              </w:rPr>
              <w:t>TWC/2014/0415 –</w:t>
            </w:r>
            <w:r w:rsidRPr="00741394">
              <w:rPr>
                <w:rFonts w:ascii="Arial" w:hAnsi="Arial" w:cs="Arial"/>
              </w:rPr>
              <w:t xml:space="preserve"> </w:t>
            </w:r>
            <w:r w:rsidRPr="00741394">
              <w:rPr>
                <w:rFonts w:cs="Arial"/>
              </w:rPr>
              <w:t xml:space="preserve">proposals to build 17 homes on land at </w:t>
            </w:r>
            <w:r w:rsidRPr="00741394">
              <w:rPr>
                <w:rFonts w:cs="Arial"/>
              </w:rPr>
              <w:lastRenderedPageBreak/>
              <w:t xml:space="preserve">The Knoll. </w:t>
            </w:r>
            <w:r w:rsidR="00741394">
              <w:rPr>
                <w:rFonts w:cs="Arial"/>
              </w:rPr>
              <w:t xml:space="preserve">A representation has been made by CAPC. </w:t>
            </w:r>
          </w:p>
          <w:p w:rsidR="00B91BF5" w:rsidRPr="00741394" w:rsidRDefault="00B91BF5" w:rsidP="00741394">
            <w:pPr>
              <w:autoSpaceDE w:val="0"/>
              <w:autoSpaceDN w:val="0"/>
              <w:adjustRightInd w:val="0"/>
              <w:ind w:left="360"/>
              <w:rPr>
                <w:rFonts w:ascii="Arial" w:hAnsi="Arial" w:cs="Arial"/>
              </w:rPr>
            </w:pPr>
          </w:p>
          <w:p w:rsidR="00B91BF5" w:rsidRDefault="00B91BF5" w:rsidP="00B91BF5">
            <w:pPr>
              <w:autoSpaceDE w:val="0"/>
              <w:autoSpaceDN w:val="0"/>
              <w:adjustRightInd w:val="0"/>
              <w:rPr>
                <w:rFonts w:ascii="Arial" w:hAnsi="Arial" w:cs="Arial"/>
                <w:b/>
              </w:rPr>
            </w:pPr>
            <w:r w:rsidRPr="00B91BF5">
              <w:rPr>
                <w:rFonts w:ascii="Arial" w:hAnsi="Arial" w:cs="Arial"/>
                <w:b/>
              </w:rPr>
              <w:t>(C) Shaping Places</w:t>
            </w:r>
          </w:p>
          <w:p w:rsidR="00B91BF5" w:rsidRPr="00B91BF5" w:rsidRDefault="00B91BF5" w:rsidP="00B91BF5">
            <w:pPr>
              <w:autoSpaceDE w:val="0"/>
              <w:autoSpaceDN w:val="0"/>
              <w:adjustRightInd w:val="0"/>
              <w:rPr>
                <w:rFonts w:ascii="Arial" w:hAnsi="Arial" w:cs="Arial"/>
              </w:rPr>
            </w:pPr>
          </w:p>
          <w:p w:rsidR="00DC2614" w:rsidRPr="00841E8D" w:rsidRDefault="005B2944" w:rsidP="005B2944">
            <w:pPr>
              <w:autoSpaceDE w:val="0"/>
              <w:autoSpaceDN w:val="0"/>
              <w:adjustRightInd w:val="0"/>
              <w:rPr>
                <w:rFonts w:ascii="Arial" w:hAnsi="Arial" w:cs="Arial"/>
                <w:sz w:val="20"/>
                <w:szCs w:val="20"/>
              </w:rPr>
            </w:pPr>
            <w:r>
              <w:rPr>
                <w:rFonts w:ascii="Arial" w:hAnsi="Arial" w:cs="Arial"/>
              </w:rPr>
              <w:t xml:space="preserve">      </w:t>
            </w:r>
            <w:bookmarkStart w:id="0" w:name="_GoBack"/>
            <w:r w:rsidRPr="00841E8D">
              <w:rPr>
                <w:rFonts w:ascii="Arial" w:hAnsi="Arial" w:cs="Arial"/>
                <w:sz w:val="20"/>
                <w:szCs w:val="20"/>
              </w:rPr>
              <w:t>Nothing new to report</w:t>
            </w:r>
            <w:bookmarkEnd w:id="0"/>
          </w:p>
        </w:tc>
      </w:tr>
      <w:tr w:rsidR="00286FF2" w:rsidTr="006D0946">
        <w:tc>
          <w:tcPr>
            <w:tcW w:w="534"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4A7D5D">
              <w:rPr>
                <w:rFonts w:ascii="Arial" w:hAnsi="Arial" w:cs="Arial"/>
                <w:b/>
              </w:rPr>
              <w:t>2</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86FF2" w:rsidRPr="00286FF2" w:rsidRDefault="005C311B" w:rsidP="005E7182">
            <w:pPr>
              <w:rPr>
                <w:rFonts w:ascii="Arial" w:hAnsi="Arial" w:cs="Arial"/>
                <w:b/>
              </w:rPr>
            </w:pPr>
            <w:r>
              <w:rPr>
                <w:rFonts w:ascii="Arial" w:hAnsi="Arial" w:cs="Arial"/>
                <w:b/>
              </w:rPr>
              <w:t>Personnel Committee</w:t>
            </w:r>
          </w:p>
        </w:tc>
        <w:tc>
          <w:tcPr>
            <w:tcW w:w="6015" w:type="dxa"/>
          </w:tcPr>
          <w:p w:rsidR="00286FF2" w:rsidRDefault="00286FF2" w:rsidP="005E7182">
            <w:pPr>
              <w:rPr>
                <w:rFonts w:ascii="Arial" w:hAnsi="Arial" w:cs="Arial"/>
              </w:rPr>
            </w:pPr>
          </w:p>
          <w:p w:rsidR="004350E9" w:rsidRDefault="00B3441B" w:rsidP="005E7182">
            <w:pPr>
              <w:rPr>
                <w:rFonts w:ascii="Arial" w:hAnsi="Arial" w:cs="Arial"/>
              </w:rPr>
            </w:pPr>
            <w:r>
              <w:rPr>
                <w:rFonts w:ascii="Arial" w:hAnsi="Arial" w:cs="Arial"/>
              </w:rPr>
              <w:t>No</w:t>
            </w:r>
            <w:r w:rsidR="00741394">
              <w:rPr>
                <w:rFonts w:ascii="Arial" w:hAnsi="Arial" w:cs="Arial"/>
              </w:rPr>
              <w:t xml:space="preserve"> matters to report</w:t>
            </w:r>
            <w:r w:rsidR="00C16315">
              <w:rPr>
                <w:rFonts w:ascii="Arial" w:hAnsi="Arial" w:cs="Arial"/>
              </w:rPr>
              <w:t xml:space="preserve">. </w:t>
            </w:r>
            <w:r w:rsidR="00B702A0">
              <w:rPr>
                <w:rFonts w:ascii="Arial" w:hAnsi="Arial" w:cs="Arial"/>
              </w:rPr>
              <w:t xml:space="preserve"> </w:t>
            </w:r>
          </w:p>
          <w:p w:rsidR="004350E9" w:rsidRDefault="004350E9" w:rsidP="005E7182">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w:t>
            </w:r>
            <w:r w:rsidR="004A7D5D">
              <w:rPr>
                <w:rFonts w:ascii="Arial" w:hAnsi="Arial" w:cs="Arial"/>
                <w:b/>
              </w:rPr>
              <w:t>3</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Correspondence</w:t>
            </w:r>
          </w:p>
        </w:tc>
        <w:tc>
          <w:tcPr>
            <w:tcW w:w="6015" w:type="dxa"/>
          </w:tcPr>
          <w:p w:rsidR="00286FF2" w:rsidRDefault="00286FF2" w:rsidP="005E7182">
            <w:pPr>
              <w:rPr>
                <w:rFonts w:ascii="Arial" w:hAnsi="Arial" w:cs="Arial"/>
              </w:rPr>
            </w:pPr>
          </w:p>
          <w:p w:rsidR="00B3441B" w:rsidRDefault="00B3441B" w:rsidP="005E7182">
            <w:pPr>
              <w:rPr>
                <w:rFonts w:ascii="Arial" w:hAnsi="Arial" w:cs="Arial"/>
              </w:rPr>
            </w:pPr>
            <w:r>
              <w:rPr>
                <w:rFonts w:ascii="Arial" w:hAnsi="Arial" w:cs="Arial"/>
              </w:rPr>
              <w:t xml:space="preserve">The clerk </w:t>
            </w:r>
            <w:r w:rsidR="005D7E0F">
              <w:rPr>
                <w:rFonts w:ascii="Arial" w:hAnsi="Arial" w:cs="Arial"/>
              </w:rPr>
              <w:t xml:space="preserve">has received </w:t>
            </w:r>
            <w:r>
              <w:rPr>
                <w:rFonts w:ascii="Arial" w:hAnsi="Arial" w:cs="Arial"/>
              </w:rPr>
              <w:t xml:space="preserve">correspondence </w:t>
            </w:r>
            <w:r w:rsidR="0033117A">
              <w:rPr>
                <w:rFonts w:ascii="Arial" w:hAnsi="Arial" w:cs="Arial"/>
              </w:rPr>
              <w:t>as follows:-</w:t>
            </w:r>
          </w:p>
          <w:p w:rsidR="00741394" w:rsidRDefault="00741394" w:rsidP="005E7182">
            <w:pPr>
              <w:rPr>
                <w:rFonts w:ascii="Arial" w:hAnsi="Arial" w:cs="Arial"/>
              </w:rPr>
            </w:pPr>
          </w:p>
          <w:p w:rsidR="00DC2614" w:rsidRDefault="00801D12" w:rsidP="00801D12">
            <w:pPr>
              <w:rPr>
                <w:rFonts w:ascii="Arial" w:hAnsi="Arial" w:cs="Arial"/>
              </w:rPr>
            </w:pPr>
            <w:r>
              <w:rPr>
                <w:rFonts w:ascii="Arial" w:hAnsi="Arial" w:cs="Arial"/>
              </w:rPr>
              <w:t>No additional correspondence received other than the routine matters circulated to Cllrs by email.</w:t>
            </w: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w:t>
            </w:r>
            <w:r w:rsidR="004A7D5D">
              <w:rPr>
                <w:rFonts w:ascii="Arial" w:hAnsi="Arial" w:cs="Arial"/>
                <w:b/>
              </w:rPr>
              <w:t>4</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Representatives Reports</w:t>
            </w:r>
          </w:p>
        </w:tc>
        <w:tc>
          <w:tcPr>
            <w:tcW w:w="6015" w:type="dxa"/>
          </w:tcPr>
          <w:p w:rsidR="00286FF2" w:rsidRDefault="00286FF2" w:rsidP="005E7182">
            <w:pPr>
              <w:rPr>
                <w:rFonts w:ascii="Arial" w:hAnsi="Arial" w:cs="Arial"/>
              </w:rPr>
            </w:pPr>
          </w:p>
          <w:p w:rsidR="00DC2614" w:rsidRDefault="00F13538" w:rsidP="00657FC4">
            <w:pPr>
              <w:rPr>
                <w:rFonts w:ascii="Arial" w:hAnsi="Arial" w:cs="Arial"/>
                <w:sz w:val="20"/>
                <w:szCs w:val="20"/>
              </w:rPr>
            </w:pPr>
            <w:r w:rsidRPr="00F551BE">
              <w:rPr>
                <w:rFonts w:ascii="Arial" w:hAnsi="Arial" w:cs="Arial"/>
                <w:b/>
              </w:rPr>
              <w:t>Parish Newsletter (SS):</w:t>
            </w:r>
            <w:r w:rsidR="00F551BE" w:rsidRPr="00F551BE">
              <w:rPr>
                <w:rFonts w:ascii="Arial" w:hAnsi="Arial" w:cs="Arial"/>
                <w:b/>
              </w:rPr>
              <w:t xml:space="preserve"> </w:t>
            </w:r>
            <w:r w:rsidR="004651B9" w:rsidRPr="004651B9">
              <w:rPr>
                <w:rFonts w:ascii="Arial" w:hAnsi="Arial" w:cs="Arial"/>
              </w:rPr>
              <w:t xml:space="preserve">publication of the newsletter delayed due to </w:t>
            </w:r>
            <w:r w:rsidR="004651B9">
              <w:rPr>
                <w:rFonts w:ascii="Arial" w:hAnsi="Arial" w:cs="Arial"/>
              </w:rPr>
              <w:t xml:space="preserve">ill-health. </w:t>
            </w:r>
          </w:p>
          <w:p w:rsidR="00DC2614" w:rsidRPr="00C55105" w:rsidRDefault="00DC2614" w:rsidP="00657FC4">
            <w:pPr>
              <w:rPr>
                <w:rFonts w:ascii="Arial" w:hAnsi="Arial" w:cs="Arial"/>
                <w:sz w:val="20"/>
                <w:szCs w:val="20"/>
              </w:rPr>
            </w:pPr>
          </w:p>
          <w:p w:rsidR="00DC2614" w:rsidRDefault="00F13538" w:rsidP="004651B9">
            <w:pPr>
              <w:rPr>
                <w:rFonts w:ascii="Arial" w:hAnsi="Arial" w:cs="Arial"/>
              </w:rPr>
            </w:pPr>
            <w:r w:rsidRPr="00F551BE">
              <w:rPr>
                <w:rFonts w:ascii="Arial" w:hAnsi="Arial" w:cs="Arial"/>
                <w:b/>
              </w:rPr>
              <w:t>Village Hall (BK/MS):</w:t>
            </w:r>
            <w:r w:rsidR="00F551BE" w:rsidRPr="00F551BE">
              <w:rPr>
                <w:rFonts w:ascii="Arial" w:hAnsi="Arial" w:cs="Arial"/>
                <w:b/>
              </w:rPr>
              <w:t xml:space="preserve"> </w:t>
            </w:r>
            <w:r w:rsidR="0050608C" w:rsidRPr="0050608C">
              <w:rPr>
                <w:rFonts w:ascii="Arial" w:hAnsi="Arial" w:cs="Arial"/>
              </w:rPr>
              <w:t xml:space="preserve">MS </w:t>
            </w:r>
            <w:r w:rsidR="004651B9">
              <w:rPr>
                <w:rFonts w:ascii="Arial" w:hAnsi="Arial" w:cs="Arial"/>
              </w:rPr>
              <w:t xml:space="preserve">reported that the boundary hedge had been cut by T&amp;WC but that nothing further had been heard from TWS regarding weed treatments - Clerk to chase-up. </w:t>
            </w:r>
          </w:p>
          <w:p w:rsidR="004651B9" w:rsidRDefault="004651B9" w:rsidP="004651B9">
            <w:pPr>
              <w:rPr>
                <w:rFonts w:ascii="Arial" w:hAnsi="Arial" w:cs="Arial"/>
              </w:rPr>
            </w:pPr>
          </w:p>
          <w:p w:rsidR="004651B9" w:rsidRDefault="004651B9" w:rsidP="004651B9">
            <w:pPr>
              <w:rPr>
                <w:rFonts w:ascii="Arial" w:hAnsi="Arial" w:cs="Arial"/>
              </w:rPr>
            </w:pPr>
            <w:r>
              <w:rPr>
                <w:rFonts w:ascii="Arial" w:hAnsi="Arial" w:cs="Arial"/>
              </w:rPr>
              <w:t xml:space="preserve">MS summarised recent assessment work regarding the structure &amp; roof of the village hall. The roof had been surveyed and quotes received to replace it. Design upgrades are required to meet </w:t>
            </w:r>
            <w:r w:rsidR="001E35F4">
              <w:rPr>
                <w:rFonts w:ascii="Arial" w:hAnsi="Arial" w:cs="Arial"/>
              </w:rPr>
              <w:t>current b</w:t>
            </w:r>
            <w:r>
              <w:rPr>
                <w:rFonts w:ascii="Arial" w:hAnsi="Arial" w:cs="Arial"/>
              </w:rPr>
              <w:t xml:space="preserve">uilding regulation standards which mean the quotes are too high for available funds. Cllr Evans commented on the high level of use of the village hall and its value to the community. He indicated that CAPC should be making provision for a significant grant contribution to aid essential repairs. There was general support for the proposition. </w:t>
            </w:r>
          </w:p>
          <w:p w:rsidR="00DC2614" w:rsidRDefault="00DC2614" w:rsidP="00657FC4">
            <w:pPr>
              <w:rPr>
                <w:rFonts w:ascii="Arial" w:hAnsi="Arial" w:cs="Arial"/>
              </w:rPr>
            </w:pPr>
          </w:p>
          <w:p w:rsidR="004651B9" w:rsidRDefault="004651B9" w:rsidP="00657FC4">
            <w:pPr>
              <w:rPr>
                <w:rFonts w:ascii="Arial" w:hAnsi="Arial" w:cs="Arial"/>
              </w:rPr>
            </w:pPr>
            <w:r>
              <w:rPr>
                <w:rFonts w:ascii="Arial" w:hAnsi="Arial" w:cs="Arial"/>
              </w:rPr>
              <w:t>The village hall committee are also considering proposals for the display of Christmas lights around the village hall, with similar proposals for the Church Hall. Similarly it had been suggested that the area should be brightened up with pots &amp; planters. CAPC are generally supportive of these proposals.</w:t>
            </w:r>
          </w:p>
          <w:p w:rsidR="004651B9" w:rsidRDefault="004651B9" w:rsidP="00657FC4">
            <w:pPr>
              <w:rPr>
                <w:rFonts w:ascii="Arial" w:hAnsi="Arial" w:cs="Arial"/>
              </w:rPr>
            </w:pPr>
          </w:p>
          <w:p w:rsidR="00DC2614" w:rsidRDefault="00F13538" w:rsidP="00657FC4">
            <w:pPr>
              <w:rPr>
                <w:rFonts w:ascii="Arial" w:hAnsi="Arial" w:cs="Arial"/>
                <w:sz w:val="20"/>
                <w:szCs w:val="20"/>
              </w:rPr>
            </w:pPr>
            <w:r w:rsidRPr="00F551BE">
              <w:rPr>
                <w:rFonts w:ascii="Arial" w:hAnsi="Arial" w:cs="Arial"/>
                <w:b/>
              </w:rPr>
              <w:t>Rural Forum (PE):</w:t>
            </w:r>
            <w:r w:rsidR="00F551BE">
              <w:rPr>
                <w:rFonts w:ascii="Arial" w:hAnsi="Arial" w:cs="Arial"/>
              </w:rPr>
              <w:t xml:space="preserve"> </w:t>
            </w:r>
            <w:r w:rsidR="0050608C">
              <w:rPr>
                <w:rFonts w:ascii="Arial" w:hAnsi="Arial" w:cs="Arial"/>
              </w:rPr>
              <w:t>nothing to report</w:t>
            </w:r>
          </w:p>
          <w:p w:rsidR="00A76152" w:rsidRDefault="00A76152" w:rsidP="00657FC4">
            <w:pPr>
              <w:rPr>
                <w:rFonts w:ascii="Arial" w:hAnsi="Arial" w:cs="Arial"/>
              </w:rPr>
            </w:pPr>
          </w:p>
          <w:p w:rsidR="00DC2614" w:rsidRDefault="00F13538" w:rsidP="00657FC4">
            <w:pPr>
              <w:rPr>
                <w:rFonts w:ascii="Arial" w:hAnsi="Arial" w:cs="Arial"/>
                <w:sz w:val="20"/>
                <w:szCs w:val="20"/>
              </w:rPr>
            </w:pPr>
            <w:r w:rsidRPr="00F551BE">
              <w:rPr>
                <w:rFonts w:ascii="Arial" w:hAnsi="Arial" w:cs="Arial"/>
                <w:b/>
              </w:rPr>
              <w:t>Bus Users Group (BR):</w:t>
            </w:r>
            <w:r w:rsidR="00F551BE">
              <w:rPr>
                <w:rFonts w:ascii="Arial" w:hAnsi="Arial" w:cs="Arial"/>
              </w:rPr>
              <w:t xml:space="preserve"> </w:t>
            </w:r>
            <w:r w:rsidR="00A76152">
              <w:rPr>
                <w:rFonts w:ascii="Arial" w:hAnsi="Arial" w:cs="Arial"/>
              </w:rPr>
              <w:t xml:space="preserve">Cllr Richards reported that following representations T&amp;WC had agreed to provide a new bus station - initial costs are too high and so the bus station is to be retained in its current location for now. </w:t>
            </w:r>
          </w:p>
          <w:p w:rsidR="00DC2614" w:rsidRPr="00C55105" w:rsidRDefault="00DC2614" w:rsidP="00657FC4">
            <w:pPr>
              <w:rPr>
                <w:rFonts w:ascii="Arial" w:hAnsi="Arial" w:cs="Arial"/>
                <w:sz w:val="20"/>
                <w:szCs w:val="20"/>
              </w:rPr>
            </w:pPr>
          </w:p>
          <w:p w:rsidR="00AC0DD0" w:rsidRDefault="00F13538" w:rsidP="00657FC4">
            <w:pPr>
              <w:rPr>
                <w:rFonts w:ascii="Arial" w:hAnsi="Arial" w:cs="Arial"/>
              </w:rPr>
            </w:pPr>
            <w:r w:rsidRPr="00F551BE">
              <w:rPr>
                <w:rFonts w:ascii="Arial" w:hAnsi="Arial" w:cs="Arial"/>
                <w:b/>
              </w:rPr>
              <w:t xml:space="preserve">Newport Regeneration Partnership (JP): </w:t>
            </w:r>
            <w:r w:rsidR="00A76152" w:rsidRPr="00A76152">
              <w:rPr>
                <w:rFonts w:ascii="Arial" w:hAnsi="Arial" w:cs="Arial"/>
              </w:rPr>
              <w:t>met on</w:t>
            </w:r>
            <w:r w:rsidR="00A76152">
              <w:rPr>
                <w:rFonts w:ascii="Arial" w:hAnsi="Arial" w:cs="Arial"/>
                <w:b/>
              </w:rPr>
              <w:t xml:space="preserve"> </w:t>
            </w:r>
            <w:r w:rsidR="00A76152">
              <w:rPr>
                <w:rFonts w:ascii="Arial" w:hAnsi="Arial" w:cs="Arial"/>
              </w:rPr>
              <w:t xml:space="preserve">23/09/14 and subsequently agreed to bid for Agricultural technology fund and possibly for EU funding. </w:t>
            </w:r>
          </w:p>
          <w:p w:rsidR="00A76152" w:rsidRDefault="00A76152" w:rsidP="00657FC4">
            <w:pPr>
              <w:rPr>
                <w:rFonts w:ascii="Arial" w:hAnsi="Arial" w:cs="Arial"/>
                <w:b/>
              </w:rPr>
            </w:pPr>
          </w:p>
          <w:p w:rsidR="00DC2614" w:rsidRDefault="00F13538" w:rsidP="00657FC4">
            <w:pPr>
              <w:rPr>
                <w:rFonts w:ascii="Arial" w:hAnsi="Arial" w:cs="Arial"/>
              </w:rPr>
            </w:pPr>
            <w:r w:rsidRPr="00F551BE">
              <w:rPr>
                <w:rFonts w:ascii="Arial" w:hAnsi="Arial" w:cs="Arial"/>
                <w:b/>
              </w:rPr>
              <w:t>Shaping Places (JP):</w:t>
            </w:r>
            <w:r w:rsidR="00F551BE">
              <w:rPr>
                <w:rFonts w:ascii="Arial" w:hAnsi="Arial" w:cs="Arial"/>
              </w:rPr>
              <w:t xml:space="preserve"> </w:t>
            </w:r>
            <w:r w:rsidR="00A76152">
              <w:rPr>
                <w:rFonts w:ascii="Arial" w:hAnsi="Arial" w:cs="Arial"/>
              </w:rPr>
              <w:t>nothing new to report</w:t>
            </w:r>
          </w:p>
          <w:p w:rsidR="00F13538" w:rsidRDefault="00F13538" w:rsidP="00657FC4">
            <w:pPr>
              <w:rPr>
                <w:rFonts w:ascii="Arial" w:hAnsi="Arial" w:cs="Arial"/>
              </w:rPr>
            </w:pPr>
          </w:p>
          <w:p w:rsidR="00DC2614" w:rsidRDefault="00F13538" w:rsidP="00F551BE">
            <w:pPr>
              <w:rPr>
                <w:rFonts w:ascii="Arial" w:hAnsi="Arial" w:cs="Arial"/>
                <w:sz w:val="20"/>
                <w:szCs w:val="20"/>
              </w:rPr>
            </w:pPr>
            <w:r w:rsidRPr="00F551BE">
              <w:rPr>
                <w:rFonts w:ascii="Arial" w:hAnsi="Arial" w:cs="Arial"/>
                <w:b/>
              </w:rPr>
              <w:t>T&amp;WC (AE):</w:t>
            </w:r>
            <w:r w:rsidR="00F551BE">
              <w:rPr>
                <w:rFonts w:ascii="Arial" w:hAnsi="Arial" w:cs="Arial"/>
              </w:rPr>
              <w:t xml:space="preserve"> </w:t>
            </w:r>
            <w:r w:rsidR="0050608C">
              <w:rPr>
                <w:rFonts w:ascii="Arial" w:hAnsi="Arial" w:cs="Arial"/>
              </w:rPr>
              <w:t>No matters to report</w:t>
            </w:r>
          </w:p>
          <w:p w:rsidR="00C55105" w:rsidRDefault="00C55105" w:rsidP="00F551BE">
            <w:pPr>
              <w:rPr>
                <w:rFonts w:ascii="Arial" w:hAnsi="Arial" w:cs="Arial"/>
              </w:rPr>
            </w:pPr>
          </w:p>
        </w:tc>
      </w:tr>
      <w:tr w:rsidR="00A76152" w:rsidTr="006D0946">
        <w:tc>
          <w:tcPr>
            <w:tcW w:w="534" w:type="dxa"/>
          </w:tcPr>
          <w:p w:rsidR="00A76152" w:rsidRDefault="00A76152" w:rsidP="005E7182">
            <w:pPr>
              <w:rPr>
                <w:rFonts w:ascii="Arial" w:hAnsi="Arial" w:cs="Arial"/>
                <w:b/>
              </w:rPr>
            </w:pPr>
          </w:p>
          <w:p w:rsidR="00A76152" w:rsidRDefault="00A76152" w:rsidP="005E7182">
            <w:pPr>
              <w:rPr>
                <w:rFonts w:ascii="Arial" w:hAnsi="Arial" w:cs="Arial"/>
                <w:b/>
              </w:rPr>
            </w:pPr>
          </w:p>
          <w:p w:rsidR="00A76152" w:rsidRDefault="00A76152" w:rsidP="005E7182">
            <w:pPr>
              <w:rPr>
                <w:rFonts w:ascii="Arial" w:hAnsi="Arial" w:cs="Arial"/>
                <w:b/>
              </w:rPr>
            </w:pPr>
          </w:p>
          <w:p w:rsidR="00A76152" w:rsidRDefault="00A76152" w:rsidP="005E7182">
            <w:pPr>
              <w:rPr>
                <w:rFonts w:ascii="Arial" w:hAnsi="Arial" w:cs="Arial"/>
                <w:b/>
              </w:rPr>
            </w:pPr>
          </w:p>
        </w:tc>
        <w:tc>
          <w:tcPr>
            <w:tcW w:w="2693" w:type="dxa"/>
          </w:tcPr>
          <w:p w:rsidR="00A76152" w:rsidRDefault="00A76152" w:rsidP="005E7182">
            <w:pPr>
              <w:rPr>
                <w:rFonts w:ascii="Arial" w:hAnsi="Arial" w:cs="Arial"/>
                <w:b/>
              </w:rPr>
            </w:pPr>
          </w:p>
          <w:p w:rsidR="00A76152" w:rsidRDefault="00A76152" w:rsidP="005E7182">
            <w:pPr>
              <w:rPr>
                <w:rFonts w:ascii="Arial" w:hAnsi="Arial" w:cs="Arial"/>
                <w:b/>
              </w:rPr>
            </w:pPr>
            <w:r>
              <w:rPr>
                <w:rFonts w:ascii="Arial" w:hAnsi="Arial" w:cs="Arial"/>
                <w:b/>
              </w:rPr>
              <w:t>Suspension of Standing orders and meeting extension</w:t>
            </w:r>
          </w:p>
          <w:p w:rsidR="00A76152" w:rsidRDefault="00A76152" w:rsidP="005E7182">
            <w:pPr>
              <w:rPr>
                <w:rFonts w:ascii="Arial" w:hAnsi="Arial" w:cs="Arial"/>
                <w:b/>
              </w:rPr>
            </w:pPr>
          </w:p>
        </w:tc>
        <w:tc>
          <w:tcPr>
            <w:tcW w:w="6015" w:type="dxa"/>
          </w:tcPr>
          <w:p w:rsidR="00A76152" w:rsidRDefault="00A76152" w:rsidP="005E7182">
            <w:pPr>
              <w:rPr>
                <w:rFonts w:ascii="Arial" w:hAnsi="Arial" w:cs="Arial"/>
              </w:rPr>
            </w:pPr>
          </w:p>
          <w:p w:rsidR="00A76152" w:rsidRDefault="00A76152" w:rsidP="005E7182">
            <w:pPr>
              <w:rPr>
                <w:rFonts w:ascii="Arial" w:hAnsi="Arial" w:cs="Arial"/>
              </w:rPr>
            </w:pPr>
            <w:r>
              <w:rPr>
                <w:rFonts w:ascii="Arial" w:hAnsi="Arial" w:cs="Arial"/>
              </w:rPr>
              <w:t>In view of the time and outstanding business the Chairman proposed a suspension of standing orders in order to extend the meeting by 15 minutes to conclude agenda business – unanimously agreed.</w:t>
            </w:r>
          </w:p>
          <w:p w:rsidR="00A76152" w:rsidRDefault="00A76152" w:rsidP="005E7182">
            <w:pPr>
              <w:rPr>
                <w:rFonts w:ascii="Arial" w:hAnsi="Arial" w:cs="Arial"/>
              </w:rPr>
            </w:pPr>
          </w:p>
        </w:tc>
      </w:tr>
      <w:tr w:rsidR="00286FF2" w:rsidTr="006D0946">
        <w:tc>
          <w:tcPr>
            <w:tcW w:w="534" w:type="dxa"/>
          </w:tcPr>
          <w:p w:rsidR="00286FF2" w:rsidRDefault="006D0946" w:rsidP="005E7182">
            <w:pPr>
              <w:rPr>
                <w:rFonts w:ascii="Arial" w:hAnsi="Arial" w:cs="Arial"/>
                <w:b/>
              </w:rPr>
            </w:pPr>
            <w:r>
              <w:rPr>
                <w:rFonts w:ascii="Arial" w:hAnsi="Arial" w:cs="Arial"/>
                <w:b/>
              </w:rPr>
              <w:t>1</w:t>
            </w:r>
            <w:r w:rsidR="004A7D5D">
              <w:rPr>
                <w:rFonts w:ascii="Arial" w:hAnsi="Arial" w:cs="Arial"/>
                <w:b/>
              </w:rPr>
              <w:t>5</w:t>
            </w:r>
          </w:p>
          <w:p w:rsidR="00286FF2" w:rsidRDefault="00286FF2" w:rsidP="005E7182">
            <w:pPr>
              <w:rPr>
                <w:rFonts w:ascii="Arial" w:hAnsi="Arial" w:cs="Arial"/>
                <w:b/>
              </w:rPr>
            </w:pPr>
          </w:p>
        </w:tc>
        <w:tc>
          <w:tcPr>
            <w:tcW w:w="2693" w:type="dxa"/>
          </w:tcPr>
          <w:p w:rsidR="00250AD8" w:rsidRPr="00286FF2" w:rsidRDefault="00250AD8" w:rsidP="001E35F4">
            <w:pPr>
              <w:rPr>
                <w:rFonts w:ascii="Arial" w:hAnsi="Arial" w:cs="Arial"/>
                <w:b/>
              </w:rPr>
            </w:pPr>
            <w:r>
              <w:rPr>
                <w:rFonts w:ascii="Arial" w:hAnsi="Arial" w:cs="Arial"/>
                <w:b/>
              </w:rPr>
              <w:t xml:space="preserve">Accounts Payable </w:t>
            </w:r>
            <w:r w:rsidR="001E35F4">
              <w:rPr>
                <w:rFonts w:ascii="Arial" w:hAnsi="Arial" w:cs="Arial"/>
                <w:b/>
              </w:rPr>
              <w:t xml:space="preserve">and </w:t>
            </w:r>
            <w:r>
              <w:rPr>
                <w:rFonts w:ascii="Arial" w:hAnsi="Arial" w:cs="Arial"/>
                <w:b/>
              </w:rPr>
              <w:t>the Clerk’s salary and expenses</w:t>
            </w:r>
          </w:p>
        </w:tc>
        <w:tc>
          <w:tcPr>
            <w:tcW w:w="6015" w:type="dxa"/>
          </w:tcPr>
          <w:p w:rsidR="003B6271" w:rsidRDefault="00A0361C" w:rsidP="00230CE9">
            <w:pPr>
              <w:rPr>
                <w:rFonts w:ascii="Arial" w:hAnsi="Arial" w:cs="Arial"/>
              </w:rPr>
            </w:pPr>
            <w:r>
              <w:rPr>
                <w:rFonts w:ascii="Arial" w:hAnsi="Arial" w:cs="Arial"/>
              </w:rPr>
              <w:t>C</w:t>
            </w:r>
            <w:r w:rsidR="00250AD8">
              <w:rPr>
                <w:rFonts w:ascii="Arial" w:hAnsi="Arial" w:cs="Arial"/>
              </w:rPr>
              <w:t xml:space="preserve">lerk </w:t>
            </w:r>
            <w:r w:rsidR="003B6271">
              <w:rPr>
                <w:rFonts w:ascii="Arial" w:hAnsi="Arial" w:cs="Arial"/>
              </w:rPr>
              <w:t>circulated the half yearly reconciliation sheet showing a balance of £31,515.42 (at 30/09/14) – signed by Cllr S. Stacey and Cllr M. Stansfield.</w:t>
            </w:r>
          </w:p>
          <w:p w:rsidR="003B6271" w:rsidRDefault="003B6271" w:rsidP="00230CE9">
            <w:pPr>
              <w:rPr>
                <w:rFonts w:ascii="Arial" w:hAnsi="Arial" w:cs="Arial"/>
              </w:rPr>
            </w:pPr>
          </w:p>
          <w:p w:rsidR="007F6A56" w:rsidRDefault="003B6271" w:rsidP="00230CE9">
            <w:pPr>
              <w:rPr>
                <w:rFonts w:ascii="Arial" w:hAnsi="Arial" w:cs="Arial"/>
              </w:rPr>
            </w:pPr>
            <w:r>
              <w:rPr>
                <w:rFonts w:ascii="Arial" w:hAnsi="Arial" w:cs="Arial"/>
              </w:rPr>
              <w:t>Payments included in the above statement and authorised since the 1</w:t>
            </w:r>
            <w:r w:rsidRPr="003B6271">
              <w:rPr>
                <w:rFonts w:ascii="Arial" w:hAnsi="Arial" w:cs="Arial"/>
                <w:vertAlign w:val="superscript"/>
              </w:rPr>
              <w:t>st</w:t>
            </w:r>
            <w:r>
              <w:rPr>
                <w:rFonts w:ascii="Arial" w:hAnsi="Arial" w:cs="Arial"/>
              </w:rPr>
              <w:t xml:space="preserve"> September meeting are:</w:t>
            </w:r>
            <w:r w:rsidR="0051023D">
              <w:rPr>
                <w:rFonts w:ascii="Arial" w:hAnsi="Arial" w:cs="Arial"/>
              </w:rPr>
              <w:t xml:space="preserve"> </w:t>
            </w:r>
          </w:p>
          <w:p w:rsidR="002F613C" w:rsidRPr="004A7D5D" w:rsidRDefault="002F613C" w:rsidP="004A7D5D">
            <w:pPr>
              <w:rPr>
                <w:rFonts w:ascii="Arial" w:hAnsi="Arial" w:cs="Arial"/>
              </w:rPr>
            </w:pPr>
          </w:p>
          <w:p w:rsidR="003B6271" w:rsidRDefault="003B6271" w:rsidP="003B6271">
            <w:pPr>
              <w:pStyle w:val="ListParagraph"/>
              <w:numPr>
                <w:ilvl w:val="0"/>
                <w:numId w:val="9"/>
              </w:numPr>
              <w:rPr>
                <w:rFonts w:ascii="Arial" w:hAnsi="Arial" w:cs="Arial"/>
              </w:rPr>
            </w:pPr>
            <w:r>
              <w:rPr>
                <w:rFonts w:ascii="Arial" w:hAnsi="Arial" w:cs="Arial"/>
              </w:rPr>
              <w:t>Malcolm Birch Gardening Services £480.00</w:t>
            </w:r>
          </w:p>
          <w:p w:rsidR="003B6271" w:rsidRDefault="003B6271" w:rsidP="002F613C">
            <w:pPr>
              <w:pStyle w:val="ListParagraph"/>
              <w:numPr>
                <w:ilvl w:val="0"/>
                <w:numId w:val="9"/>
              </w:numPr>
              <w:rPr>
                <w:rFonts w:ascii="Arial" w:hAnsi="Arial" w:cs="Arial"/>
              </w:rPr>
            </w:pPr>
            <w:r>
              <w:rPr>
                <w:rFonts w:ascii="Arial" w:hAnsi="Arial" w:cs="Arial"/>
              </w:rPr>
              <w:t>Factor 21 (North) Ltd £189.49</w:t>
            </w:r>
          </w:p>
          <w:p w:rsidR="003B6271" w:rsidRDefault="003B6271" w:rsidP="002F613C">
            <w:pPr>
              <w:pStyle w:val="ListParagraph"/>
              <w:numPr>
                <w:ilvl w:val="0"/>
                <w:numId w:val="9"/>
              </w:numPr>
              <w:rPr>
                <w:rFonts w:ascii="Arial" w:hAnsi="Arial" w:cs="Arial"/>
              </w:rPr>
            </w:pPr>
            <w:proofErr w:type="spellStart"/>
            <w:r>
              <w:rPr>
                <w:rFonts w:ascii="Arial" w:hAnsi="Arial" w:cs="Arial"/>
              </w:rPr>
              <w:t>Mazars</w:t>
            </w:r>
            <w:proofErr w:type="spellEnd"/>
            <w:r>
              <w:rPr>
                <w:rFonts w:ascii="Arial" w:hAnsi="Arial" w:cs="Arial"/>
              </w:rPr>
              <w:t xml:space="preserve"> (External Auditor) £120.00</w:t>
            </w:r>
          </w:p>
          <w:p w:rsidR="004A7D5D" w:rsidRDefault="004A7D5D" w:rsidP="002F613C">
            <w:pPr>
              <w:pStyle w:val="ListParagraph"/>
              <w:numPr>
                <w:ilvl w:val="0"/>
                <w:numId w:val="9"/>
              </w:numPr>
              <w:rPr>
                <w:rFonts w:ascii="Arial" w:hAnsi="Arial" w:cs="Arial"/>
              </w:rPr>
            </w:pPr>
            <w:r>
              <w:rPr>
                <w:rFonts w:ascii="Arial" w:hAnsi="Arial" w:cs="Arial"/>
              </w:rPr>
              <w:t>T. Penn £255.00</w:t>
            </w:r>
          </w:p>
          <w:p w:rsidR="004A7D5D" w:rsidRDefault="004A7D5D" w:rsidP="002F613C">
            <w:pPr>
              <w:pStyle w:val="ListParagraph"/>
              <w:numPr>
                <w:ilvl w:val="0"/>
                <w:numId w:val="9"/>
              </w:numPr>
              <w:rPr>
                <w:rFonts w:ascii="Arial" w:hAnsi="Arial" w:cs="Arial"/>
              </w:rPr>
            </w:pPr>
            <w:r>
              <w:rPr>
                <w:rFonts w:ascii="Arial" w:hAnsi="Arial" w:cs="Arial"/>
              </w:rPr>
              <w:t>St. Andrews Church Hall £26.00</w:t>
            </w:r>
          </w:p>
          <w:p w:rsidR="00DC2614" w:rsidRPr="002F613C" w:rsidRDefault="002F613C" w:rsidP="002F613C">
            <w:pPr>
              <w:pStyle w:val="ListParagraph"/>
              <w:numPr>
                <w:ilvl w:val="0"/>
                <w:numId w:val="9"/>
              </w:numPr>
              <w:rPr>
                <w:rFonts w:ascii="Arial" w:hAnsi="Arial" w:cs="Arial"/>
              </w:rPr>
            </w:pPr>
            <w:proofErr w:type="spellStart"/>
            <w:r w:rsidRPr="002F613C">
              <w:rPr>
                <w:rFonts w:ascii="Arial" w:hAnsi="Arial" w:cs="Arial"/>
              </w:rPr>
              <w:t>Cheswell</w:t>
            </w:r>
            <w:proofErr w:type="spellEnd"/>
            <w:r w:rsidRPr="002F613C">
              <w:rPr>
                <w:rFonts w:ascii="Arial" w:hAnsi="Arial" w:cs="Arial"/>
              </w:rPr>
              <w:t xml:space="preserve"> Nursery (watering planters) £400.00</w:t>
            </w:r>
          </w:p>
          <w:p w:rsidR="004A7D5D" w:rsidRDefault="004A7D5D" w:rsidP="004A7D5D">
            <w:pPr>
              <w:pStyle w:val="ListParagraph"/>
              <w:numPr>
                <w:ilvl w:val="0"/>
                <w:numId w:val="9"/>
              </w:numPr>
              <w:rPr>
                <w:rFonts w:ascii="Arial" w:hAnsi="Arial" w:cs="Arial"/>
              </w:rPr>
            </w:pPr>
            <w:r>
              <w:rPr>
                <w:rFonts w:ascii="Arial" w:hAnsi="Arial" w:cs="Arial"/>
              </w:rPr>
              <w:t>Clerk’s salary (September) £335.50</w:t>
            </w:r>
          </w:p>
          <w:p w:rsidR="00DC2614" w:rsidRDefault="00DC2614" w:rsidP="0051023D">
            <w:pPr>
              <w:rPr>
                <w:rFonts w:ascii="Arial" w:hAnsi="Arial" w:cs="Arial"/>
              </w:rPr>
            </w:pPr>
          </w:p>
          <w:p w:rsidR="004A7D5D" w:rsidRDefault="001E35F4" w:rsidP="0051023D">
            <w:pPr>
              <w:rPr>
                <w:rFonts w:ascii="Arial" w:hAnsi="Arial" w:cs="Arial"/>
              </w:rPr>
            </w:pPr>
            <w:r>
              <w:rPr>
                <w:rFonts w:ascii="Arial" w:hAnsi="Arial" w:cs="Arial"/>
              </w:rPr>
              <w:t xml:space="preserve">Income received </w:t>
            </w:r>
            <w:r w:rsidR="004A7D5D">
              <w:rPr>
                <w:rFonts w:ascii="Arial" w:hAnsi="Arial" w:cs="Arial"/>
              </w:rPr>
              <w:t>include</w:t>
            </w:r>
            <w:r>
              <w:rPr>
                <w:rFonts w:ascii="Arial" w:hAnsi="Arial" w:cs="Arial"/>
              </w:rPr>
              <w:t>d</w:t>
            </w:r>
            <w:r w:rsidR="004A7D5D">
              <w:rPr>
                <w:rFonts w:ascii="Arial" w:hAnsi="Arial" w:cs="Arial"/>
              </w:rPr>
              <w:t xml:space="preserve"> in the above statement are:</w:t>
            </w:r>
          </w:p>
          <w:p w:rsidR="004A7D5D" w:rsidRDefault="004A7D5D" w:rsidP="0051023D">
            <w:pPr>
              <w:rPr>
                <w:rFonts w:ascii="Arial" w:hAnsi="Arial" w:cs="Arial"/>
              </w:rPr>
            </w:pPr>
          </w:p>
          <w:p w:rsidR="004A7D5D" w:rsidRPr="004A7D5D" w:rsidRDefault="004A7D5D" w:rsidP="004A7D5D">
            <w:pPr>
              <w:pStyle w:val="ListParagraph"/>
              <w:numPr>
                <w:ilvl w:val="0"/>
                <w:numId w:val="10"/>
              </w:numPr>
              <w:rPr>
                <w:rFonts w:ascii="Arial" w:hAnsi="Arial" w:cs="Arial"/>
              </w:rPr>
            </w:pPr>
            <w:r w:rsidRPr="004A7D5D">
              <w:rPr>
                <w:rFonts w:ascii="Arial" w:hAnsi="Arial" w:cs="Arial"/>
              </w:rPr>
              <w:t>T&amp;WC £8,617.50</w:t>
            </w:r>
          </w:p>
          <w:p w:rsidR="004A7D5D" w:rsidRPr="004A7D5D" w:rsidRDefault="004A7D5D" w:rsidP="004A7D5D">
            <w:pPr>
              <w:pStyle w:val="ListParagraph"/>
              <w:numPr>
                <w:ilvl w:val="0"/>
                <w:numId w:val="10"/>
              </w:numPr>
              <w:rPr>
                <w:rFonts w:ascii="Arial" w:hAnsi="Arial" w:cs="Arial"/>
              </w:rPr>
            </w:pPr>
            <w:r w:rsidRPr="004A7D5D">
              <w:rPr>
                <w:rFonts w:ascii="Arial" w:hAnsi="Arial" w:cs="Arial"/>
              </w:rPr>
              <w:t>Interest £11.23</w:t>
            </w:r>
          </w:p>
          <w:p w:rsidR="0051023D" w:rsidRPr="00DC2614" w:rsidRDefault="0051023D" w:rsidP="004A7D5D">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w:t>
            </w:r>
            <w:r w:rsidR="004A7D5D">
              <w:rPr>
                <w:rFonts w:ascii="Arial" w:hAnsi="Arial" w:cs="Arial"/>
                <w:b/>
              </w:rPr>
              <w:t>6</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Roads, Hedges and Ditches</w:t>
            </w:r>
          </w:p>
        </w:tc>
        <w:tc>
          <w:tcPr>
            <w:tcW w:w="6015" w:type="dxa"/>
          </w:tcPr>
          <w:p w:rsidR="00286FF2" w:rsidRDefault="00286FF2" w:rsidP="005E7182">
            <w:pPr>
              <w:rPr>
                <w:rFonts w:ascii="Arial" w:hAnsi="Arial" w:cs="Arial"/>
              </w:rPr>
            </w:pPr>
          </w:p>
          <w:p w:rsidR="00A76152" w:rsidRDefault="00A76152" w:rsidP="003543C6">
            <w:pPr>
              <w:rPr>
                <w:rFonts w:ascii="Arial" w:hAnsi="Arial" w:cs="Arial"/>
              </w:rPr>
            </w:pPr>
            <w:r>
              <w:rPr>
                <w:rFonts w:ascii="Arial" w:hAnsi="Arial" w:cs="Arial"/>
              </w:rPr>
              <w:t>Civic Sunday 2015 – Agreed to approach uniformed groups for suitable dates for next year. Also, invite Newport Town Band</w:t>
            </w:r>
          </w:p>
          <w:p w:rsidR="00A76152" w:rsidRDefault="00A76152" w:rsidP="003543C6">
            <w:pPr>
              <w:rPr>
                <w:rFonts w:ascii="Arial" w:hAnsi="Arial" w:cs="Arial"/>
              </w:rPr>
            </w:pPr>
          </w:p>
          <w:p w:rsidR="00466006" w:rsidRDefault="00466006" w:rsidP="003543C6">
            <w:pPr>
              <w:rPr>
                <w:rFonts w:ascii="Arial" w:hAnsi="Arial" w:cs="Arial"/>
              </w:rPr>
            </w:pPr>
            <w:r>
              <w:rPr>
                <w:rFonts w:ascii="Arial" w:hAnsi="Arial" w:cs="Arial"/>
              </w:rPr>
              <w:t xml:space="preserve">Civic Sunday &amp; WW1 Commemoration - Formal thanks were recorded for the efforts of Cllr Knight who had researched and organised the WW1 exhibition content and also to Cllr Stansfield and the Clerk for their support. </w:t>
            </w:r>
          </w:p>
          <w:p w:rsidR="00466006" w:rsidRDefault="00466006" w:rsidP="003543C6">
            <w:pPr>
              <w:rPr>
                <w:rFonts w:ascii="Arial" w:hAnsi="Arial" w:cs="Arial"/>
              </w:rPr>
            </w:pPr>
          </w:p>
          <w:p w:rsidR="00A76152" w:rsidRDefault="00A76152" w:rsidP="003543C6">
            <w:pPr>
              <w:rPr>
                <w:rFonts w:ascii="Arial" w:hAnsi="Arial" w:cs="Arial"/>
              </w:rPr>
            </w:pPr>
            <w:r>
              <w:rPr>
                <w:rFonts w:ascii="Arial" w:hAnsi="Arial" w:cs="Arial"/>
              </w:rPr>
              <w:t>Worthy Citizen’s Awards – schedule for 2015 (around mid-June 2015)</w:t>
            </w:r>
          </w:p>
          <w:p w:rsidR="00A76152" w:rsidRDefault="00A76152" w:rsidP="003543C6">
            <w:pPr>
              <w:rPr>
                <w:rFonts w:ascii="Arial" w:hAnsi="Arial" w:cs="Arial"/>
              </w:rPr>
            </w:pPr>
          </w:p>
          <w:p w:rsidR="00A76152" w:rsidRDefault="00A76152" w:rsidP="003543C6">
            <w:pPr>
              <w:rPr>
                <w:rFonts w:ascii="Arial" w:hAnsi="Arial" w:cs="Arial"/>
              </w:rPr>
            </w:pPr>
            <w:r>
              <w:rPr>
                <w:rFonts w:ascii="Arial" w:hAnsi="Arial" w:cs="Arial"/>
              </w:rPr>
              <w:t>CAPC Christmas Meal – agreed to hold at 7.30 pm Friday 5</w:t>
            </w:r>
            <w:r w:rsidRPr="00A76152">
              <w:rPr>
                <w:rFonts w:ascii="Arial" w:hAnsi="Arial" w:cs="Arial"/>
                <w:vertAlign w:val="superscript"/>
              </w:rPr>
              <w:t>th</w:t>
            </w:r>
            <w:r>
              <w:rPr>
                <w:rFonts w:ascii="Arial" w:hAnsi="Arial" w:cs="Arial"/>
              </w:rPr>
              <w:t xml:space="preserve"> December at The Swan (</w:t>
            </w:r>
            <w:proofErr w:type="spellStart"/>
            <w:r>
              <w:rPr>
                <w:rFonts w:ascii="Arial" w:hAnsi="Arial" w:cs="Arial"/>
              </w:rPr>
              <w:t>Forton</w:t>
            </w:r>
            <w:proofErr w:type="spellEnd"/>
            <w:r>
              <w:rPr>
                <w:rFonts w:ascii="Arial" w:hAnsi="Arial" w:cs="Arial"/>
              </w:rPr>
              <w:t>) price £26.00 pp including tip for 4 courses,</w:t>
            </w:r>
          </w:p>
          <w:p w:rsidR="00DC2614" w:rsidRDefault="003543C6" w:rsidP="003543C6">
            <w:pPr>
              <w:rPr>
                <w:rFonts w:ascii="Arial" w:hAnsi="Arial" w:cs="Arial"/>
              </w:rPr>
            </w:pPr>
            <w:r>
              <w:rPr>
                <w:rFonts w:ascii="Arial" w:hAnsi="Arial" w:cs="Arial"/>
              </w:rPr>
              <w:t xml:space="preserve"> </w:t>
            </w:r>
          </w:p>
        </w:tc>
      </w:tr>
    </w:tbl>
    <w:p w:rsidR="00C4130E" w:rsidRDefault="00C4130E" w:rsidP="005E7182">
      <w:pPr>
        <w:spacing w:after="0"/>
        <w:rPr>
          <w:rFonts w:ascii="Arial" w:hAnsi="Arial" w:cs="Arial"/>
          <w:b/>
        </w:rPr>
      </w:pPr>
    </w:p>
    <w:p w:rsidR="005E7182" w:rsidRPr="00EA1A0B" w:rsidRDefault="005208CC" w:rsidP="005E7182">
      <w:pPr>
        <w:spacing w:after="0"/>
        <w:rPr>
          <w:rFonts w:ascii="Arial" w:hAnsi="Arial" w:cs="Arial"/>
          <w:b/>
        </w:rPr>
      </w:pPr>
      <w:r w:rsidRPr="00EA1A0B">
        <w:rPr>
          <w:rFonts w:ascii="Arial" w:hAnsi="Arial" w:cs="Arial"/>
          <w:b/>
        </w:rPr>
        <w:t xml:space="preserve">Date and time of next meeting confirmed as </w:t>
      </w:r>
      <w:r w:rsidR="001E35F4">
        <w:rPr>
          <w:rFonts w:ascii="Arial" w:hAnsi="Arial" w:cs="Arial"/>
          <w:b/>
        </w:rPr>
        <w:t>3</w:t>
      </w:r>
      <w:r w:rsidR="001E35F4" w:rsidRPr="001E35F4">
        <w:rPr>
          <w:rFonts w:ascii="Arial" w:hAnsi="Arial" w:cs="Arial"/>
          <w:b/>
          <w:vertAlign w:val="superscript"/>
        </w:rPr>
        <w:t>rd</w:t>
      </w:r>
      <w:r w:rsidR="001E35F4">
        <w:rPr>
          <w:rFonts w:ascii="Arial" w:hAnsi="Arial" w:cs="Arial"/>
          <w:b/>
        </w:rPr>
        <w:t xml:space="preserve"> November</w:t>
      </w:r>
      <w:r w:rsidR="003543C6">
        <w:rPr>
          <w:rFonts w:ascii="Arial" w:hAnsi="Arial" w:cs="Arial"/>
          <w:b/>
        </w:rPr>
        <w:t xml:space="preserve"> </w:t>
      </w:r>
      <w:r w:rsidR="00EA1A0B" w:rsidRPr="00EA1A0B">
        <w:rPr>
          <w:rFonts w:ascii="Arial" w:hAnsi="Arial" w:cs="Arial"/>
          <w:b/>
        </w:rPr>
        <w:t>201</w:t>
      </w:r>
      <w:r w:rsidR="00D05B6D">
        <w:rPr>
          <w:rFonts w:ascii="Arial" w:hAnsi="Arial" w:cs="Arial"/>
          <w:b/>
        </w:rPr>
        <w:t>4</w:t>
      </w:r>
      <w:r w:rsidR="00EA1A0B" w:rsidRPr="00EA1A0B">
        <w:rPr>
          <w:rFonts w:ascii="Arial" w:hAnsi="Arial" w:cs="Arial"/>
          <w:b/>
        </w:rPr>
        <w:t xml:space="preserve"> at</w:t>
      </w:r>
      <w:r w:rsidR="00792D47">
        <w:rPr>
          <w:rFonts w:ascii="Arial" w:hAnsi="Arial" w:cs="Arial"/>
          <w:b/>
        </w:rPr>
        <w:t xml:space="preserve"> the Church Hall starting at 7.4</w:t>
      </w:r>
      <w:r w:rsidR="00EA1A0B" w:rsidRPr="00EA1A0B">
        <w:rPr>
          <w:rFonts w:ascii="Arial" w:hAnsi="Arial" w:cs="Arial"/>
          <w:b/>
        </w:rPr>
        <w:t>0pm</w:t>
      </w:r>
    </w:p>
    <w:p w:rsidR="00EA1A0B" w:rsidRDefault="00EA1A0B" w:rsidP="005E7182">
      <w:pPr>
        <w:spacing w:after="0"/>
        <w:rPr>
          <w:rFonts w:ascii="Arial" w:hAnsi="Arial" w:cs="Arial"/>
        </w:rPr>
      </w:pPr>
    </w:p>
    <w:p w:rsidR="00EA1A0B" w:rsidRDefault="00EA1A0B" w:rsidP="005E7182">
      <w:pPr>
        <w:spacing w:after="0"/>
        <w:rPr>
          <w:rFonts w:ascii="Arial" w:hAnsi="Arial" w:cs="Arial"/>
        </w:rPr>
      </w:pPr>
      <w:r>
        <w:rPr>
          <w:rFonts w:ascii="Arial" w:hAnsi="Arial" w:cs="Arial"/>
        </w:rPr>
        <w:t xml:space="preserve">Meeting closed at </w:t>
      </w:r>
      <w:r w:rsidR="00C55105">
        <w:rPr>
          <w:rFonts w:ascii="Arial" w:hAnsi="Arial" w:cs="Arial"/>
        </w:rPr>
        <w:t>9.</w:t>
      </w:r>
      <w:r w:rsidR="00A76152">
        <w:rPr>
          <w:rFonts w:ascii="Arial" w:hAnsi="Arial" w:cs="Arial"/>
        </w:rPr>
        <w:t xml:space="preserve">55 </w:t>
      </w:r>
      <w:r>
        <w:rPr>
          <w:rFonts w:ascii="Arial" w:hAnsi="Arial" w:cs="Arial"/>
        </w:rPr>
        <w:t>pm</w:t>
      </w:r>
    </w:p>
    <w:p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EA1A0B" w:rsidSect="001B293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E7" w:rsidRDefault="00275AE7" w:rsidP="007114E0">
      <w:pPr>
        <w:spacing w:after="0" w:line="240" w:lineRule="auto"/>
      </w:pPr>
      <w:r>
        <w:separator/>
      </w:r>
    </w:p>
  </w:endnote>
  <w:endnote w:type="continuationSeparator" w:id="0">
    <w:p w:rsidR="00275AE7" w:rsidRDefault="00275AE7" w:rsidP="00711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0" w:rsidRDefault="007114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47898"/>
      <w:docPartObj>
        <w:docPartGallery w:val="Page Numbers (Bottom of Page)"/>
        <w:docPartUnique/>
      </w:docPartObj>
    </w:sdtPr>
    <w:sdtContent>
      <w:sdt>
        <w:sdtPr>
          <w:id w:val="-1669238322"/>
          <w:docPartObj>
            <w:docPartGallery w:val="Page Numbers (Top of Page)"/>
            <w:docPartUnique/>
          </w:docPartObj>
        </w:sdtPr>
        <w:sdtContent>
          <w:p w:rsidR="007114E0" w:rsidRDefault="007114E0">
            <w:pPr>
              <w:pStyle w:val="Footer"/>
              <w:jc w:val="center"/>
            </w:pPr>
            <w:r>
              <w:t xml:space="preserve">Page </w:t>
            </w:r>
            <w:r w:rsidR="0023253B">
              <w:rPr>
                <w:b/>
                <w:bCs/>
                <w:sz w:val="24"/>
                <w:szCs w:val="24"/>
              </w:rPr>
              <w:fldChar w:fldCharType="begin"/>
            </w:r>
            <w:r>
              <w:rPr>
                <w:b/>
                <w:bCs/>
              </w:rPr>
              <w:instrText xml:space="preserve"> PAGE </w:instrText>
            </w:r>
            <w:r w:rsidR="0023253B">
              <w:rPr>
                <w:b/>
                <w:bCs/>
                <w:sz w:val="24"/>
                <w:szCs w:val="24"/>
              </w:rPr>
              <w:fldChar w:fldCharType="separate"/>
            </w:r>
            <w:r w:rsidR="001249B7">
              <w:rPr>
                <w:b/>
                <w:bCs/>
                <w:noProof/>
              </w:rPr>
              <w:t>5</w:t>
            </w:r>
            <w:r w:rsidR="0023253B">
              <w:rPr>
                <w:b/>
                <w:bCs/>
                <w:sz w:val="24"/>
                <w:szCs w:val="24"/>
              </w:rPr>
              <w:fldChar w:fldCharType="end"/>
            </w:r>
            <w:r>
              <w:t xml:space="preserve"> of </w:t>
            </w:r>
            <w:r w:rsidR="0023253B">
              <w:rPr>
                <w:b/>
                <w:bCs/>
                <w:sz w:val="24"/>
                <w:szCs w:val="24"/>
              </w:rPr>
              <w:fldChar w:fldCharType="begin"/>
            </w:r>
            <w:r>
              <w:rPr>
                <w:b/>
                <w:bCs/>
              </w:rPr>
              <w:instrText xml:space="preserve"> NUMPAGES  </w:instrText>
            </w:r>
            <w:r w:rsidR="0023253B">
              <w:rPr>
                <w:b/>
                <w:bCs/>
                <w:sz w:val="24"/>
                <w:szCs w:val="24"/>
              </w:rPr>
              <w:fldChar w:fldCharType="separate"/>
            </w:r>
            <w:r w:rsidR="001249B7">
              <w:rPr>
                <w:b/>
                <w:bCs/>
                <w:noProof/>
              </w:rPr>
              <w:t>5</w:t>
            </w:r>
            <w:r w:rsidR="0023253B">
              <w:rPr>
                <w:b/>
                <w:bCs/>
                <w:sz w:val="24"/>
                <w:szCs w:val="24"/>
              </w:rPr>
              <w:fldChar w:fldCharType="end"/>
            </w:r>
          </w:p>
        </w:sdtContent>
      </w:sdt>
    </w:sdtContent>
  </w:sdt>
  <w:p w:rsidR="007114E0" w:rsidRDefault="007114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0" w:rsidRDefault="007114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E7" w:rsidRDefault="00275AE7" w:rsidP="007114E0">
      <w:pPr>
        <w:spacing w:after="0" w:line="240" w:lineRule="auto"/>
      </w:pPr>
      <w:r>
        <w:separator/>
      </w:r>
    </w:p>
  </w:footnote>
  <w:footnote w:type="continuationSeparator" w:id="0">
    <w:p w:rsidR="00275AE7" w:rsidRDefault="00275AE7" w:rsidP="007114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0" w:rsidRDefault="007114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0" w:rsidRDefault="007114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0" w:rsidRDefault="00711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54E"/>
    <w:multiLevelType w:val="hybridMultilevel"/>
    <w:tmpl w:val="43D21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A57F78"/>
    <w:multiLevelType w:val="hybridMultilevel"/>
    <w:tmpl w:val="F65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67AE9"/>
    <w:multiLevelType w:val="hybridMultilevel"/>
    <w:tmpl w:val="2DEE8BF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6652CB"/>
    <w:multiLevelType w:val="hybridMultilevel"/>
    <w:tmpl w:val="FA705744"/>
    <w:lvl w:ilvl="0" w:tplc="DA9AC63E">
      <w:start w:val="1"/>
      <w:numFmt w:val="decimal"/>
      <w:lvlText w:val="%1)"/>
      <w:lvlJc w:val="left"/>
      <w:pPr>
        <w:tabs>
          <w:tab w:val="num" w:pos="540"/>
        </w:tabs>
        <w:ind w:left="540" w:hanging="360"/>
      </w:pPr>
      <w:rPr>
        <w:rFonts w:ascii="Garamond" w:hAnsi="Garamond" w:hint="default"/>
        <w:b/>
        <w:sz w:val="28"/>
        <w:szCs w:val="28"/>
      </w:rPr>
    </w:lvl>
    <w:lvl w:ilvl="1" w:tplc="08090001">
      <w:start w:val="1"/>
      <w:numFmt w:val="bullet"/>
      <w:lvlText w:val=""/>
      <w:lvlJc w:val="left"/>
      <w:pPr>
        <w:tabs>
          <w:tab w:val="num" w:pos="1260"/>
        </w:tabs>
        <w:ind w:left="1260" w:hanging="360"/>
      </w:pPr>
      <w:rPr>
        <w:rFonts w:ascii="Symbol" w:hAnsi="Symbol" w:hint="default"/>
        <w:b/>
        <w:sz w:val="28"/>
        <w:szCs w:val="28"/>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5A761C9"/>
    <w:multiLevelType w:val="hybridMultilevel"/>
    <w:tmpl w:val="71BC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AA0271"/>
    <w:multiLevelType w:val="hybridMultilevel"/>
    <w:tmpl w:val="8B00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2E27733"/>
    <w:multiLevelType w:val="hybridMultilevel"/>
    <w:tmpl w:val="6EE23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96E0F4E"/>
    <w:multiLevelType w:val="hybridMultilevel"/>
    <w:tmpl w:val="A93E31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D59639D"/>
    <w:multiLevelType w:val="hybridMultilevel"/>
    <w:tmpl w:val="85D4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687E7A"/>
    <w:multiLevelType w:val="hybridMultilevel"/>
    <w:tmpl w:val="8A3A35E2"/>
    <w:lvl w:ilvl="0" w:tplc="D2AA4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0"/>
  </w:num>
  <w:num w:numId="5">
    <w:abstractNumId w:val="8"/>
  </w:num>
  <w:num w:numId="6">
    <w:abstractNumId w:val="2"/>
  </w:num>
  <w:num w:numId="7">
    <w:abstractNumId w:val="7"/>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E7182"/>
    <w:rsid w:val="0000463D"/>
    <w:rsid w:val="00027894"/>
    <w:rsid w:val="00060DF8"/>
    <w:rsid w:val="00061C22"/>
    <w:rsid w:val="00073EC6"/>
    <w:rsid w:val="000A4CC6"/>
    <w:rsid w:val="000A4FD2"/>
    <w:rsid w:val="000C035B"/>
    <w:rsid w:val="0010234E"/>
    <w:rsid w:val="0010246A"/>
    <w:rsid w:val="00107F5C"/>
    <w:rsid w:val="00110E92"/>
    <w:rsid w:val="00111343"/>
    <w:rsid w:val="00116D80"/>
    <w:rsid w:val="001249B7"/>
    <w:rsid w:val="00126095"/>
    <w:rsid w:val="001327F8"/>
    <w:rsid w:val="001367CE"/>
    <w:rsid w:val="00141C6E"/>
    <w:rsid w:val="00154082"/>
    <w:rsid w:val="00154D56"/>
    <w:rsid w:val="001558A8"/>
    <w:rsid w:val="001568D0"/>
    <w:rsid w:val="00162C4D"/>
    <w:rsid w:val="0017435F"/>
    <w:rsid w:val="0017780A"/>
    <w:rsid w:val="00187A79"/>
    <w:rsid w:val="001961C8"/>
    <w:rsid w:val="001A5E16"/>
    <w:rsid w:val="001B2935"/>
    <w:rsid w:val="001B667D"/>
    <w:rsid w:val="001C7A9E"/>
    <w:rsid w:val="001E35F4"/>
    <w:rsid w:val="001F117F"/>
    <w:rsid w:val="00204788"/>
    <w:rsid w:val="002221ED"/>
    <w:rsid w:val="00230CE9"/>
    <w:rsid w:val="0023253B"/>
    <w:rsid w:val="00232648"/>
    <w:rsid w:val="0023575B"/>
    <w:rsid w:val="00250AD8"/>
    <w:rsid w:val="00250FA8"/>
    <w:rsid w:val="00261382"/>
    <w:rsid w:val="00264DDE"/>
    <w:rsid w:val="00275AE7"/>
    <w:rsid w:val="00283ADB"/>
    <w:rsid w:val="00286FF2"/>
    <w:rsid w:val="002940C9"/>
    <w:rsid w:val="002B3516"/>
    <w:rsid w:val="002C4CFC"/>
    <w:rsid w:val="002D2D0F"/>
    <w:rsid w:val="002D4865"/>
    <w:rsid w:val="002E1918"/>
    <w:rsid w:val="002E2098"/>
    <w:rsid w:val="002F613C"/>
    <w:rsid w:val="003169D6"/>
    <w:rsid w:val="00316A95"/>
    <w:rsid w:val="0033117A"/>
    <w:rsid w:val="00336249"/>
    <w:rsid w:val="0034151D"/>
    <w:rsid w:val="003543C6"/>
    <w:rsid w:val="0035786E"/>
    <w:rsid w:val="003607A8"/>
    <w:rsid w:val="00376D59"/>
    <w:rsid w:val="00391F08"/>
    <w:rsid w:val="003B0567"/>
    <w:rsid w:val="003B482C"/>
    <w:rsid w:val="003B6271"/>
    <w:rsid w:val="003D5E0C"/>
    <w:rsid w:val="003F5155"/>
    <w:rsid w:val="004015BA"/>
    <w:rsid w:val="00412D09"/>
    <w:rsid w:val="004350E9"/>
    <w:rsid w:val="00452123"/>
    <w:rsid w:val="00460D4F"/>
    <w:rsid w:val="00463074"/>
    <w:rsid w:val="004634DF"/>
    <w:rsid w:val="004651B9"/>
    <w:rsid w:val="00466006"/>
    <w:rsid w:val="00476FA0"/>
    <w:rsid w:val="00477047"/>
    <w:rsid w:val="00485F7D"/>
    <w:rsid w:val="004900CD"/>
    <w:rsid w:val="00491E98"/>
    <w:rsid w:val="00492933"/>
    <w:rsid w:val="00497830"/>
    <w:rsid w:val="004A3671"/>
    <w:rsid w:val="004A4A9E"/>
    <w:rsid w:val="004A7D5D"/>
    <w:rsid w:val="004D0B67"/>
    <w:rsid w:val="004E2710"/>
    <w:rsid w:val="004E6A1A"/>
    <w:rsid w:val="004F27EF"/>
    <w:rsid w:val="004F729C"/>
    <w:rsid w:val="0050608C"/>
    <w:rsid w:val="0051023D"/>
    <w:rsid w:val="00515599"/>
    <w:rsid w:val="005208CC"/>
    <w:rsid w:val="00535256"/>
    <w:rsid w:val="00547E4B"/>
    <w:rsid w:val="005601A0"/>
    <w:rsid w:val="00564CD8"/>
    <w:rsid w:val="00591872"/>
    <w:rsid w:val="0059712A"/>
    <w:rsid w:val="005B2944"/>
    <w:rsid w:val="005B49C8"/>
    <w:rsid w:val="005B5BF5"/>
    <w:rsid w:val="005C311B"/>
    <w:rsid w:val="005D11A6"/>
    <w:rsid w:val="005D6CB6"/>
    <w:rsid w:val="005D7E0F"/>
    <w:rsid w:val="005E596A"/>
    <w:rsid w:val="005E7182"/>
    <w:rsid w:val="00606274"/>
    <w:rsid w:val="00613AF7"/>
    <w:rsid w:val="0062057F"/>
    <w:rsid w:val="0062387B"/>
    <w:rsid w:val="006421DD"/>
    <w:rsid w:val="00643010"/>
    <w:rsid w:val="00643BE6"/>
    <w:rsid w:val="006529F6"/>
    <w:rsid w:val="00657FC4"/>
    <w:rsid w:val="006836F0"/>
    <w:rsid w:val="00697A3F"/>
    <w:rsid w:val="006A361C"/>
    <w:rsid w:val="006A6355"/>
    <w:rsid w:val="006B454E"/>
    <w:rsid w:val="006D0946"/>
    <w:rsid w:val="006D7ED4"/>
    <w:rsid w:val="006E0B3B"/>
    <w:rsid w:val="006F4866"/>
    <w:rsid w:val="0070440F"/>
    <w:rsid w:val="0070794F"/>
    <w:rsid w:val="007114E0"/>
    <w:rsid w:val="0073647D"/>
    <w:rsid w:val="00736589"/>
    <w:rsid w:val="00741394"/>
    <w:rsid w:val="00755BA5"/>
    <w:rsid w:val="00771014"/>
    <w:rsid w:val="00771228"/>
    <w:rsid w:val="007907F7"/>
    <w:rsid w:val="00792D47"/>
    <w:rsid w:val="00792FD4"/>
    <w:rsid w:val="007B41B9"/>
    <w:rsid w:val="007C16D6"/>
    <w:rsid w:val="007C2A1F"/>
    <w:rsid w:val="007C52AB"/>
    <w:rsid w:val="007C7F55"/>
    <w:rsid w:val="007D0309"/>
    <w:rsid w:val="007F092A"/>
    <w:rsid w:val="007F6A56"/>
    <w:rsid w:val="00801D12"/>
    <w:rsid w:val="00812CDC"/>
    <w:rsid w:val="00813FB8"/>
    <w:rsid w:val="00820974"/>
    <w:rsid w:val="0082473C"/>
    <w:rsid w:val="00831332"/>
    <w:rsid w:val="00841E8D"/>
    <w:rsid w:val="008438D4"/>
    <w:rsid w:val="00854E1B"/>
    <w:rsid w:val="00892D38"/>
    <w:rsid w:val="00895374"/>
    <w:rsid w:val="008B31A9"/>
    <w:rsid w:val="008B5F5E"/>
    <w:rsid w:val="008B6809"/>
    <w:rsid w:val="008B6E91"/>
    <w:rsid w:val="008C33BD"/>
    <w:rsid w:val="008C4074"/>
    <w:rsid w:val="008D23CB"/>
    <w:rsid w:val="008E308F"/>
    <w:rsid w:val="008E4D3C"/>
    <w:rsid w:val="00900137"/>
    <w:rsid w:val="00904B66"/>
    <w:rsid w:val="00907F57"/>
    <w:rsid w:val="009117D5"/>
    <w:rsid w:val="00917097"/>
    <w:rsid w:val="00925A07"/>
    <w:rsid w:val="0093612B"/>
    <w:rsid w:val="00936747"/>
    <w:rsid w:val="0094459A"/>
    <w:rsid w:val="00961344"/>
    <w:rsid w:val="00962B71"/>
    <w:rsid w:val="009A0FD5"/>
    <w:rsid w:val="009A11DC"/>
    <w:rsid w:val="009C6F88"/>
    <w:rsid w:val="009F01C4"/>
    <w:rsid w:val="009F1D2B"/>
    <w:rsid w:val="009F6705"/>
    <w:rsid w:val="00A0361C"/>
    <w:rsid w:val="00A06B8D"/>
    <w:rsid w:val="00A10283"/>
    <w:rsid w:val="00A1213E"/>
    <w:rsid w:val="00A32432"/>
    <w:rsid w:val="00A635EB"/>
    <w:rsid w:val="00A638BE"/>
    <w:rsid w:val="00A76152"/>
    <w:rsid w:val="00A87513"/>
    <w:rsid w:val="00A91FE3"/>
    <w:rsid w:val="00AA2FF4"/>
    <w:rsid w:val="00AA43C2"/>
    <w:rsid w:val="00AC0DD0"/>
    <w:rsid w:val="00AF4ABB"/>
    <w:rsid w:val="00B026CA"/>
    <w:rsid w:val="00B13FC0"/>
    <w:rsid w:val="00B20B1B"/>
    <w:rsid w:val="00B20D6B"/>
    <w:rsid w:val="00B3441B"/>
    <w:rsid w:val="00B66B28"/>
    <w:rsid w:val="00B67F1A"/>
    <w:rsid w:val="00B702A0"/>
    <w:rsid w:val="00B7542E"/>
    <w:rsid w:val="00B91BF5"/>
    <w:rsid w:val="00B91D81"/>
    <w:rsid w:val="00B92F12"/>
    <w:rsid w:val="00BB3598"/>
    <w:rsid w:val="00BB5684"/>
    <w:rsid w:val="00BC05C7"/>
    <w:rsid w:val="00BC5776"/>
    <w:rsid w:val="00BF7DF2"/>
    <w:rsid w:val="00C12B1C"/>
    <w:rsid w:val="00C16315"/>
    <w:rsid w:val="00C22424"/>
    <w:rsid w:val="00C2383F"/>
    <w:rsid w:val="00C32E7E"/>
    <w:rsid w:val="00C4130E"/>
    <w:rsid w:val="00C4270D"/>
    <w:rsid w:val="00C55105"/>
    <w:rsid w:val="00C60FC6"/>
    <w:rsid w:val="00C65C6B"/>
    <w:rsid w:val="00C876B6"/>
    <w:rsid w:val="00CC03DC"/>
    <w:rsid w:val="00CC0D36"/>
    <w:rsid w:val="00CE2B21"/>
    <w:rsid w:val="00CE4F2C"/>
    <w:rsid w:val="00D0372B"/>
    <w:rsid w:val="00D05B6D"/>
    <w:rsid w:val="00D32D16"/>
    <w:rsid w:val="00D40F81"/>
    <w:rsid w:val="00D46CEC"/>
    <w:rsid w:val="00D745B2"/>
    <w:rsid w:val="00D87374"/>
    <w:rsid w:val="00D9068C"/>
    <w:rsid w:val="00DB1342"/>
    <w:rsid w:val="00DB53A4"/>
    <w:rsid w:val="00DC0472"/>
    <w:rsid w:val="00DC0DAD"/>
    <w:rsid w:val="00DC2614"/>
    <w:rsid w:val="00DC341C"/>
    <w:rsid w:val="00DD339C"/>
    <w:rsid w:val="00DD3BE4"/>
    <w:rsid w:val="00DE406B"/>
    <w:rsid w:val="00DF0041"/>
    <w:rsid w:val="00E00F46"/>
    <w:rsid w:val="00E0662B"/>
    <w:rsid w:val="00E0765F"/>
    <w:rsid w:val="00E3063D"/>
    <w:rsid w:val="00E44167"/>
    <w:rsid w:val="00E628FD"/>
    <w:rsid w:val="00E81889"/>
    <w:rsid w:val="00E90C47"/>
    <w:rsid w:val="00E928BB"/>
    <w:rsid w:val="00E94B87"/>
    <w:rsid w:val="00EA1A0B"/>
    <w:rsid w:val="00EA47E0"/>
    <w:rsid w:val="00EC0586"/>
    <w:rsid w:val="00EC6FCB"/>
    <w:rsid w:val="00EC7636"/>
    <w:rsid w:val="00ED7EEB"/>
    <w:rsid w:val="00EE7A6F"/>
    <w:rsid w:val="00F11499"/>
    <w:rsid w:val="00F13538"/>
    <w:rsid w:val="00F44DD9"/>
    <w:rsid w:val="00F551BE"/>
    <w:rsid w:val="00F61D95"/>
    <w:rsid w:val="00F7147A"/>
    <w:rsid w:val="00F859F7"/>
    <w:rsid w:val="00F95E7C"/>
    <w:rsid w:val="00FA4069"/>
    <w:rsid w:val="00FA4C8B"/>
    <w:rsid w:val="00FB3D6A"/>
    <w:rsid w:val="00FD569E"/>
    <w:rsid w:val="00FE72EF"/>
    <w:rsid w:val="00FE7D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urchaston@gmail.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Sales</cp:lastModifiedBy>
  <cp:revision>15</cp:revision>
  <cp:lastPrinted>2014-09-01T15:20:00Z</cp:lastPrinted>
  <dcterms:created xsi:type="dcterms:W3CDTF">2014-10-19T16:03:00Z</dcterms:created>
  <dcterms:modified xsi:type="dcterms:W3CDTF">2014-10-30T14:08:00Z</dcterms:modified>
</cp:coreProperties>
</file>